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3413" w:rsidRPr="00EB409F" w:rsidRDefault="000F7248" w:rsidP="00EB409F">
      <w:pPr>
        <w:pStyle w:val="ConsPlusNormal"/>
        <w:ind w:firstLine="5670"/>
        <w:jc w:val="right"/>
        <w:rPr>
          <w:sz w:val="20"/>
          <w:szCs w:val="20"/>
        </w:rPr>
      </w:pPr>
      <w:r w:rsidRPr="00EB409F">
        <w:rPr>
          <w:sz w:val="20"/>
          <w:szCs w:val="20"/>
        </w:rPr>
        <w:t>Приложение</w:t>
      </w:r>
      <w:r w:rsidR="00BA07FD" w:rsidRPr="00EB409F">
        <w:rPr>
          <w:sz w:val="20"/>
          <w:szCs w:val="20"/>
        </w:rPr>
        <w:t xml:space="preserve"> № 1</w:t>
      </w:r>
    </w:p>
    <w:p w:rsidR="00EB409F" w:rsidRPr="00EB409F" w:rsidRDefault="00AC3413" w:rsidP="00EB409F">
      <w:pPr>
        <w:spacing w:after="0"/>
        <w:ind w:firstLine="709"/>
        <w:jc w:val="right"/>
        <w:rPr>
          <w:rFonts w:ascii="Times New Roman" w:hAnsi="Times New Roman" w:cs="Times New Roman"/>
          <w:sz w:val="20"/>
          <w:szCs w:val="20"/>
        </w:rPr>
      </w:pPr>
      <w:r w:rsidRPr="00EB409F">
        <w:rPr>
          <w:rFonts w:ascii="Times New Roman" w:hAnsi="Times New Roman"/>
          <w:sz w:val="20"/>
          <w:szCs w:val="20"/>
        </w:rPr>
        <w:t xml:space="preserve">к приказу </w:t>
      </w:r>
      <w:r w:rsidR="00EB409F" w:rsidRPr="00EB409F">
        <w:rPr>
          <w:rFonts w:ascii="Times New Roman" w:hAnsi="Times New Roman" w:cs="Times New Roman"/>
          <w:sz w:val="20"/>
          <w:szCs w:val="20"/>
        </w:rPr>
        <w:t xml:space="preserve">от </w:t>
      </w:r>
      <w:r w:rsidR="00EB409F">
        <w:rPr>
          <w:rFonts w:ascii="Times New Roman" w:hAnsi="Times New Roman" w:cs="Times New Roman"/>
          <w:sz w:val="20"/>
          <w:szCs w:val="20"/>
        </w:rPr>
        <w:t>22</w:t>
      </w:r>
      <w:r w:rsidR="00EB409F" w:rsidRPr="00EB409F">
        <w:rPr>
          <w:rFonts w:ascii="Times New Roman" w:hAnsi="Times New Roman" w:cs="Times New Roman"/>
          <w:sz w:val="20"/>
          <w:szCs w:val="20"/>
        </w:rPr>
        <w:t xml:space="preserve">.10.2025 № </w:t>
      </w:r>
      <w:r w:rsidR="00EB409F">
        <w:rPr>
          <w:rFonts w:ascii="Times New Roman" w:hAnsi="Times New Roman" w:cs="Times New Roman"/>
          <w:sz w:val="20"/>
          <w:szCs w:val="20"/>
        </w:rPr>
        <w:t>222</w:t>
      </w:r>
    </w:p>
    <w:p w:rsidR="00AC3413" w:rsidRDefault="00AC3413" w:rsidP="00EB409F">
      <w:pPr>
        <w:pStyle w:val="HTML"/>
        <w:shd w:val="clear" w:color="auto" w:fill="FFFFFF"/>
        <w:ind w:firstLine="5670"/>
        <w:jc w:val="center"/>
        <w:rPr>
          <w:rStyle w:val="blk"/>
          <w:rFonts w:eastAsia="Calibri"/>
          <w:color w:val="000000"/>
          <w:lang w:val="ru-RU" w:eastAsia="en-US"/>
        </w:rPr>
      </w:pPr>
    </w:p>
    <w:p w:rsidR="00EB409F" w:rsidRDefault="00EB409F" w:rsidP="00EB409F">
      <w:pPr>
        <w:pStyle w:val="HTML"/>
        <w:shd w:val="clear" w:color="auto" w:fill="FFFFFF"/>
        <w:ind w:firstLine="5670"/>
        <w:jc w:val="center"/>
        <w:rPr>
          <w:rStyle w:val="blk"/>
          <w:rFonts w:eastAsia="Calibri"/>
          <w:color w:val="000000"/>
          <w:lang w:val="ru-RU" w:eastAsia="en-US"/>
        </w:rPr>
      </w:pPr>
    </w:p>
    <w:p w:rsidR="00AC3413" w:rsidRPr="00EB409F" w:rsidRDefault="00AC3413" w:rsidP="00AC3413">
      <w:pPr>
        <w:spacing w:after="0"/>
        <w:ind w:firstLine="709"/>
        <w:jc w:val="right"/>
        <w:rPr>
          <w:rFonts w:ascii="Times New Roman" w:hAnsi="Times New Roman" w:cs="Times New Roman"/>
          <w:sz w:val="20"/>
          <w:szCs w:val="20"/>
        </w:rPr>
      </w:pPr>
    </w:p>
    <w:p w:rsidR="00040361" w:rsidRPr="00141539" w:rsidRDefault="003B58C6" w:rsidP="00141539">
      <w:pPr>
        <w:pStyle w:val="af5"/>
        <w:jc w:val="center"/>
        <w:rPr>
          <w:rFonts w:ascii="Times New Roman" w:hAnsi="Times New Roman" w:cs="Times New Roman"/>
          <w:b/>
          <w:bCs/>
          <w:sz w:val="28"/>
          <w:szCs w:val="28"/>
        </w:rPr>
      </w:pPr>
      <w:r w:rsidRPr="00141539">
        <w:rPr>
          <w:rFonts w:ascii="Times New Roman" w:hAnsi="Times New Roman" w:cs="Times New Roman"/>
          <w:b/>
          <w:bCs/>
          <w:sz w:val="28"/>
          <w:szCs w:val="28"/>
        </w:rPr>
        <w:t>ПОЛОЖЕНИЕ ОБ АНТИКОРРУПЦИОННОЙ ПОЛИТИКЕ</w:t>
      </w:r>
    </w:p>
    <w:p w:rsidR="003B58C6" w:rsidRPr="00141539" w:rsidRDefault="003B58C6" w:rsidP="00141539">
      <w:pPr>
        <w:pStyle w:val="af5"/>
        <w:jc w:val="center"/>
        <w:rPr>
          <w:rFonts w:ascii="Times New Roman" w:hAnsi="Times New Roman" w:cs="Times New Roman"/>
          <w:b/>
          <w:bCs/>
          <w:sz w:val="28"/>
          <w:szCs w:val="28"/>
        </w:rPr>
      </w:pPr>
      <w:r w:rsidRPr="00141539">
        <w:rPr>
          <w:rFonts w:ascii="Times New Roman" w:hAnsi="Times New Roman" w:cs="Times New Roman"/>
          <w:b/>
          <w:bCs/>
          <w:sz w:val="28"/>
          <w:szCs w:val="28"/>
        </w:rPr>
        <w:t>Государственного бюджетного учреждения здравоохранения Нижегородской области «</w:t>
      </w:r>
      <w:r w:rsidR="00707BDD" w:rsidRPr="00141539">
        <w:rPr>
          <w:rFonts w:ascii="Times New Roman" w:hAnsi="Times New Roman" w:cs="Times New Roman"/>
          <w:b/>
          <w:bCs/>
          <w:sz w:val="28"/>
          <w:szCs w:val="28"/>
        </w:rPr>
        <w:t>Роддом №1</w:t>
      </w:r>
      <w:r w:rsidRPr="00141539">
        <w:rPr>
          <w:rFonts w:ascii="Times New Roman" w:hAnsi="Times New Roman" w:cs="Times New Roman"/>
          <w:b/>
          <w:bCs/>
          <w:sz w:val="28"/>
          <w:szCs w:val="28"/>
        </w:rPr>
        <w:t>»</w:t>
      </w:r>
    </w:p>
    <w:p w:rsidR="00040361" w:rsidRPr="00141539" w:rsidRDefault="00040361" w:rsidP="00141539">
      <w:pPr>
        <w:spacing w:after="0"/>
        <w:jc w:val="both"/>
        <w:rPr>
          <w:rFonts w:ascii="Times New Roman" w:hAnsi="Times New Roman" w:cs="Times New Roman"/>
          <w:sz w:val="28"/>
          <w:szCs w:val="28"/>
        </w:rPr>
      </w:pPr>
    </w:p>
    <w:p w:rsidR="00040361" w:rsidRPr="00141539" w:rsidRDefault="00040361" w:rsidP="00141539">
      <w:pPr>
        <w:spacing w:after="0" w:line="360" w:lineRule="auto"/>
        <w:ind w:firstLine="709"/>
        <w:jc w:val="center"/>
        <w:rPr>
          <w:rFonts w:ascii="Times New Roman" w:hAnsi="Times New Roman" w:cs="Times New Roman"/>
          <w:b/>
          <w:sz w:val="28"/>
          <w:szCs w:val="28"/>
        </w:rPr>
      </w:pPr>
      <w:r w:rsidRPr="00141539">
        <w:rPr>
          <w:rFonts w:ascii="Times New Roman" w:hAnsi="Times New Roman" w:cs="Times New Roman"/>
          <w:b/>
          <w:sz w:val="28"/>
          <w:szCs w:val="28"/>
        </w:rPr>
        <w:t>I. Общие положения</w:t>
      </w:r>
    </w:p>
    <w:p w:rsidR="00040361" w:rsidRPr="00141539" w:rsidRDefault="00141539" w:rsidP="00141539">
      <w:pPr>
        <w:spacing w:after="0" w:line="360" w:lineRule="auto"/>
        <w:ind w:firstLine="709"/>
        <w:jc w:val="both"/>
        <w:rPr>
          <w:rFonts w:ascii="Times New Roman" w:eastAsia="Times New Roman" w:hAnsi="Times New Roman" w:cs="Times New Roman"/>
          <w:bCs/>
          <w:sz w:val="28"/>
          <w:szCs w:val="28"/>
          <w:lang w:eastAsia="ru-RU"/>
        </w:rPr>
      </w:pPr>
      <w:r>
        <w:rPr>
          <w:rFonts w:ascii="Times New Roman" w:hAnsi="Times New Roman" w:cs="Times New Roman"/>
          <w:sz w:val="28"/>
          <w:szCs w:val="28"/>
        </w:rPr>
        <w:t>1.</w:t>
      </w:r>
      <w:r w:rsidR="00040361" w:rsidRPr="00141539">
        <w:rPr>
          <w:rFonts w:ascii="Times New Roman" w:hAnsi="Times New Roman" w:cs="Times New Roman"/>
          <w:sz w:val="28"/>
          <w:szCs w:val="28"/>
        </w:rPr>
        <w:t xml:space="preserve">1. Антикоррупционная политика </w:t>
      </w:r>
      <w:r w:rsidR="00A73EF8" w:rsidRPr="00141539">
        <w:rPr>
          <w:rFonts w:ascii="Times New Roman" w:eastAsia="Times New Roman" w:hAnsi="Times New Roman" w:cs="Times New Roman"/>
          <w:bCs/>
          <w:sz w:val="28"/>
          <w:szCs w:val="28"/>
          <w:lang w:eastAsia="ru-RU"/>
        </w:rPr>
        <w:t>Государственного бюджетного учреждения здравоохранения Нижегородской области «</w:t>
      </w:r>
      <w:r w:rsidR="00707BDD" w:rsidRPr="00141539">
        <w:rPr>
          <w:rFonts w:ascii="Times New Roman" w:eastAsia="Times New Roman" w:hAnsi="Times New Roman" w:cs="Times New Roman"/>
          <w:bCs/>
          <w:sz w:val="28"/>
          <w:szCs w:val="28"/>
          <w:lang w:eastAsia="ru-RU"/>
        </w:rPr>
        <w:t>Родильный дом №1</w:t>
      </w:r>
      <w:r w:rsidR="00A73EF8" w:rsidRPr="00141539">
        <w:rPr>
          <w:rFonts w:ascii="Times New Roman" w:eastAsia="Times New Roman" w:hAnsi="Times New Roman" w:cs="Times New Roman"/>
          <w:bCs/>
          <w:sz w:val="28"/>
          <w:szCs w:val="28"/>
          <w:lang w:eastAsia="ru-RU"/>
        </w:rPr>
        <w:t>»</w:t>
      </w:r>
      <w:r w:rsidR="009213B7" w:rsidRPr="00141539">
        <w:rPr>
          <w:rFonts w:ascii="Times New Roman" w:eastAsia="Times New Roman" w:hAnsi="Times New Roman" w:cs="Times New Roman"/>
          <w:bCs/>
          <w:sz w:val="28"/>
          <w:szCs w:val="28"/>
          <w:lang w:eastAsia="ru-RU"/>
        </w:rPr>
        <w:t xml:space="preserve"> (далее – ГБУЗ НО «</w:t>
      </w:r>
      <w:r w:rsidR="00707BDD" w:rsidRPr="00141539">
        <w:rPr>
          <w:rFonts w:ascii="Times New Roman" w:eastAsia="Times New Roman" w:hAnsi="Times New Roman" w:cs="Times New Roman"/>
          <w:bCs/>
          <w:sz w:val="28"/>
          <w:szCs w:val="28"/>
          <w:lang w:eastAsia="ru-RU"/>
        </w:rPr>
        <w:t>Роддом №1</w:t>
      </w:r>
      <w:r w:rsidR="009213B7" w:rsidRPr="00141539">
        <w:rPr>
          <w:rFonts w:ascii="Times New Roman" w:eastAsia="Times New Roman" w:hAnsi="Times New Roman" w:cs="Times New Roman"/>
          <w:bCs/>
          <w:sz w:val="28"/>
          <w:szCs w:val="28"/>
          <w:lang w:eastAsia="ru-RU"/>
        </w:rPr>
        <w:t>» или Учреждение)</w:t>
      </w:r>
      <w:r w:rsidR="00A73EF8" w:rsidRPr="00141539">
        <w:rPr>
          <w:rFonts w:ascii="Times New Roman" w:eastAsia="Times New Roman" w:hAnsi="Times New Roman" w:cs="Times New Roman"/>
          <w:bCs/>
          <w:sz w:val="28"/>
          <w:szCs w:val="28"/>
          <w:lang w:eastAsia="ru-RU"/>
        </w:rPr>
        <w:t> </w:t>
      </w:r>
      <w:r w:rsidR="00040361" w:rsidRPr="00141539">
        <w:rPr>
          <w:rFonts w:ascii="Times New Roman" w:hAnsi="Times New Roman" w:cs="Times New Roman"/>
          <w:sz w:val="28"/>
          <w:szCs w:val="28"/>
        </w:rPr>
        <w:t xml:space="preserve">представляет собой комплекс закрепленных в настоящем Положении взаимосвязанных принципов, процедур и мероприятий, направленных на профилактику и пресечение коррупционных правонарушений в деятельности </w:t>
      </w:r>
      <w:r w:rsidR="008C2B6B" w:rsidRPr="00141539">
        <w:rPr>
          <w:rFonts w:ascii="Times New Roman" w:hAnsi="Times New Roman" w:cs="Times New Roman"/>
          <w:sz w:val="28"/>
          <w:szCs w:val="28"/>
        </w:rPr>
        <w:t>Учреждения</w:t>
      </w:r>
      <w:r w:rsidR="00040361" w:rsidRPr="00141539">
        <w:rPr>
          <w:rFonts w:ascii="Times New Roman" w:hAnsi="Times New Roman" w:cs="Times New Roman"/>
          <w:sz w:val="28"/>
          <w:szCs w:val="28"/>
        </w:rPr>
        <w:t xml:space="preserve">. </w:t>
      </w:r>
    </w:p>
    <w:p w:rsidR="00040361" w:rsidRPr="00141539" w:rsidRDefault="00141539" w:rsidP="00141539">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1.</w:t>
      </w:r>
      <w:r w:rsidR="00040361" w:rsidRPr="00141539">
        <w:rPr>
          <w:rFonts w:ascii="Times New Roman" w:hAnsi="Times New Roman" w:cs="Times New Roman"/>
          <w:sz w:val="28"/>
          <w:szCs w:val="28"/>
        </w:rPr>
        <w:t>2. Настоящее Положение основано на нормах Конституции Российской Федерации, Федерального закона от 25 декабря 2008 г. № 273-ФЗ «О противодействии коррупции», Федерального закона от 5 апреля 2013 г.№ 44-ФЗ «О контрактной системе в сфере закупок товаров, работ, услуг для обеспечения государственных и муниципальных нужд»</w:t>
      </w:r>
      <w:r w:rsidR="00885451" w:rsidRPr="00141539">
        <w:rPr>
          <w:rFonts w:ascii="Times New Roman" w:hAnsi="Times New Roman" w:cs="Times New Roman"/>
          <w:sz w:val="28"/>
          <w:szCs w:val="28"/>
        </w:rPr>
        <w:t>,</w:t>
      </w:r>
      <w:r w:rsidR="00C72C61" w:rsidRPr="00141539">
        <w:rPr>
          <w:rFonts w:ascii="Times New Roman" w:hAnsi="Times New Roman" w:cs="Times New Roman"/>
          <w:sz w:val="28"/>
          <w:szCs w:val="28"/>
        </w:rPr>
        <w:t xml:space="preserve"> Федерального закона от 18 июля 2011 г. № 223-ФЗ «О закупках товаров, работ, услуг отд</w:t>
      </w:r>
      <w:r w:rsidR="0023293B" w:rsidRPr="00141539">
        <w:rPr>
          <w:rFonts w:ascii="Times New Roman" w:hAnsi="Times New Roman" w:cs="Times New Roman"/>
          <w:sz w:val="28"/>
          <w:szCs w:val="28"/>
        </w:rPr>
        <w:t xml:space="preserve">ельными видами юридических лиц», </w:t>
      </w:r>
      <w:r w:rsidR="00885451" w:rsidRPr="00141539">
        <w:rPr>
          <w:rFonts w:ascii="Times New Roman" w:hAnsi="Times New Roman" w:cs="Times New Roman"/>
          <w:sz w:val="28"/>
          <w:szCs w:val="28"/>
        </w:rPr>
        <w:t xml:space="preserve">Закона Нижегородской области от 7 марта 2008 г. № 20-З «О противодействии коррупции в Нижегородской области» </w:t>
      </w:r>
      <w:r w:rsidR="00040361" w:rsidRPr="00141539">
        <w:rPr>
          <w:rFonts w:ascii="Times New Roman" w:hAnsi="Times New Roman" w:cs="Times New Roman"/>
          <w:sz w:val="28"/>
          <w:szCs w:val="28"/>
        </w:rPr>
        <w:t xml:space="preserve">и разработано с учетом Методических рекомендаций по принятию организациями мер по предупреждению и противодействию коррупции, разработанных Министерством труда и социальной защиты Российской Федерации, Устава Учреждения и других локальных актов Учреждения. </w:t>
      </w:r>
    </w:p>
    <w:p w:rsidR="00040361" w:rsidRPr="00141539" w:rsidRDefault="00141539" w:rsidP="00141539">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1.</w:t>
      </w:r>
      <w:r w:rsidR="00040361" w:rsidRPr="00141539">
        <w:rPr>
          <w:rFonts w:ascii="Times New Roman" w:hAnsi="Times New Roman" w:cs="Times New Roman"/>
          <w:sz w:val="28"/>
          <w:szCs w:val="28"/>
        </w:rPr>
        <w:t xml:space="preserve">3. Целями антикоррупционной политики Учреждения являются: </w:t>
      </w:r>
    </w:p>
    <w:p w:rsidR="00040361" w:rsidRPr="00141539" w:rsidRDefault="00141539" w:rsidP="00141539">
      <w:pPr>
        <w:spacing w:after="0"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w:t>
      </w:r>
      <w:r w:rsidR="00040361" w:rsidRPr="00141539">
        <w:rPr>
          <w:rFonts w:ascii="Times New Roman" w:hAnsi="Times New Roman" w:cs="Times New Roman"/>
          <w:sz w:val="28"/>
          <w:szCs w:val="28"/>
        </w:rPr>
        <w:t xml:space="preserve">обеспечение соответствия деятельности Учреждения требованиям антикоррупционного законодательства; </w:t>
      </w:r>
    </w:p>
    <w:p w:rsidR="00040361" w:rsidRPr="00141539" w:rsidRDefault="00141539" w:rsidP="00141539">
      <w:pPr>
        <w:spacing w:after="0"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w:t>
      </w:r>
      <w:r w:rsidR="00040361" w:rsidRPr="00141539">
        <w:rPr>
          <w:rFonts w:ascii="Times New Roman" w:hAnsi="Times New Roman" w:cs="Times New Roman"/>
          <w:sz w:val="28"/>
          <w:szCs w:val="28"/>
        </w:rPr>
        <w:t xml:space="preserve">минимизация рисков вовлечения Учреждения и его работников в коррупционную деятельность; </w:t>
      </w:r>
    </w:p>
    <w:p w:rsidR="00040361" w:rsidRPr="00141539" w:rsidRDefault="00141539" w:rsidP="00141539">
      <w:pPr>
        <w:spacing w:after="0"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lastRenderedPageBreak/>
        <w:t>•</w:t>
      </w:r>
      <w:r w:rsidR="00040361" w:rsidRPr="00141539">
        <w:rPr>
          <w:rFonts w:ascii="Times New Roman" w:hAnsi="Times New Roman" w:cs="Times New Roman"/>
          <w:sz w:val="28"/>
          <w:szCs w:val="28"/>
        </w:rPr>
        <w:t xml:space="preserve">формирование единого подхода к организации работы по предупреждению коррупции в Учреждении; </w:t>
      </w:r>
    </w:p>
    <w:p w:rsidR="00040361" w:rsidRPr="00141539" w:rsidRDefault="00141539" w:rsidP="00141539">
      <w:pPr>
        <w:spacing w:after="0"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w:t>
      </w:r>
      <w:r w:rsidR="00040361" w:rsidRPr="00141539">
        <w:rPr>
          <w:rFonts w:ascii="Times New Roman" w:hAnsi="Times New Roman" w:cs="Times New Roman"/>
          <w:sz w:val="28"/>
          <w:szCs w:val="28"/>
        </w:rPr>
        <w:t xml:space="preserve">формирование у работников Учреждения нетерпимости к коррупционному поведению. </w:t>
      </w:r>
    </w:p>
    <w:p w:rsidR="00040361" w:rsidRPr="00141539" w:rsidRDefault="00141539" w:rsidP="00141539">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1.</w:t>
      </w:r>
      <w:r w:rsidR="00040361" w:rsidRPr="00141539">
        <w:rPr>
          <w:rFonts w:ascii="Times New Roman" w:hAnsi="Times New Roman" w:cs="Times New Roman"/>
          <w:sz w:val="28"/>
          <w:szCs w:val="28"/>
        </w:rPr>
        <w:t xml:space="preserve">4. Задачами антикоррупционной политики Учреждения являются: </w:t>
      </w:r>
    </w:p>
    <w:p w:rsidR="006B16BF" w:rsidRPr="00141539" w:rsidRDefault="006B16BF"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информирование работников медицинской организации о нормативно-правовом обеспечении работы по противодействию коррупции и ответственности за совершение коррупционных правонарушений;</w:t>
      </w:r>
    </w:p>
    <w:p w:rsidR="006B16BF" w:rsidRPr="00141539" w:rsidRDefault="006B16BF"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определение основных принципов противодействия коррупции, направлений деятельности и мер по противодействию коррупции в медицинской организации;</w:t>
      </w:r>
    </w:p>
    <w:p w:rsidR="006B16BF" w:rsidRPr="00141539" w:rsidRDefault="006B16BF"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методическое обеспечение разработки и реализации мер, направленных на профилактику и противодействие коррупции в медицинской организации.</w:t>
      </w:r>
    </w:p>
    <w:p w:rsidR="006B16BF" w:rsidRPr="00141539" w:rsidRDefault="00141539" w:rsidP="00141539">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1.</w:t>
      </w:r>
      <w:r w:rsidR="00040361" w:rsidRPr="00141539">
        <w:rPr>
          <w:rFonts w:ascii="Times New Roman" w:hAnsi="Times New Roman" w:cs="Times New Roman"/>
          <w:sz w:val="28"/>
          <w:szCs w:val="28"/>
        </w:rPr>
        <w:t xml:space="preserve">5. </w:t>
      </w:r>
      <w:r w:rsidR="006B16BF" w:rsidRPr="00141539">
        <w:rPr>
          <w:rFonts w:ascii="Times New Roman" w:hAnsi="Times New Roman" w:cs="Times New Roman"/>
          <w:sz w:val="28"/>
          <w:szCs w:val="28"/>
        </w:rPr>
        <w:t>Термины и определения, используемые в Положении.</w:t>
      </w:r>
    </w:p>
    <w:p w:rsidR="006B16BF" w:rsidRPr="00141539" w:rsidRDefault="006B16BF"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i/>
          <w:iCs/>
          <w:sz w:val="28"/>
          <w:szCs w:val="28"/>
        </w:rPr>
        <w:t xml:space="preserve">Коррупция </w:t>
      </w:r>
      <w:r w:rsidRPr="00141539">
        <w:rPr>
          <w:rFonts w:ascii="Times New Roman" w:hAnsi="Times New Roman" w:cs="Times New Roman"/>
          <w:sz w:val="28"/>
          <w:szCs w:val="28"/>
        </w:rPr>
        <w:t>-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 Коррупцией также является совершение перечисленных деяний от имени или в интересах юридического лица (пункт 1 статьи 1 Федерального закона от 25 декабря 2008 г. № 273-ФЗ «О противодействии коррупции»).</w:t>
      </w:r>
    </w:p>
    <w:p w:rsidR="006B16BF" w:rsidRPr="00141539" w:rsidRDefault="006B16BF"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i/>
          <w:iCs/>
          <w:sz w:val="28"/>
          <w:szCs w:val="28"/>
        </w:rPr>
        <w:lastRenderedPageBreak/>
        <w:t xml:space="preserve">Противодействие коррупции - </w:t>
      </w:r>
      <w:r w:rsidRPr="00141539">
        <w:rPr>
          <w:rFonts w:ascii="Times New Roman" w:hAnsi="Times New Roman" w:cs="Times New Roman"/>
          <w:sz w:val="28"/>
          <w:szCs w:val="28"/>
        </w:rPr>
        <w:t>деятельность федеральных органов государственной власти, органов государственной власти субъектов Российской Федерации, органов местного самоуправления, институтов гражданского общества, организаций и физических лиц в пределах их полномочий (пункт 2 статьи 1 Федерального закона от 25 декабря 2008 г. № 273-ФЗ «О противодействии коррупции»):</w:t>
      </w:r>
    </w:p>
    <w:p w:rsidR="006B16BF" w:rsidRPr="00141539" w:rsidRDefault="006B16BF"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а) по предупреждению коррупции, в том числе по выявлению и последующему устранению причин коррупции (профилактика коррупции);</w:t>
      </w:r>
    </w:p>
    <w:p w:rsidR="006B16BF" w:rsidRPr="00141539" w:rsidRDefault="006B16BF"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б) по выявлению, предупреждению, пресечению, раскрытию и расследованию коррупционных правонарушений (борьба с коррупцией);</w:t>
      </w:r>
    </w:p>
    <w:p w:rsidR="006B16BF" w:rsidRPr="00141539" w:rsidRDefault="006B16BF"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в) по минимизации и (или) ликвидации последствий коррупционных правонарушений.</w:t>
      </w:r>
    </w:p>
    <w:p w:rsidR="006B16BF" w:rsidRPr="00141539" w:rsidRDefault="006B16BF"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i/>
          <w:iCs/>
          <w:sz w:val="28"/>
          <w:szCs w:val="28"/>
        </w:rPr>
        <w:t xml:space="preserve">Контрагент </w:t>
      </w:r>
      <w:r w:rsidRPr="00141539">
        <w:rPr>
          <w:rFonts w:ascii="Times New Roman" w:hAnsi="Times New Roman" w:cs="Times New Roman"/>
          <w:sz w:val="28"/>
          <w:szCs w:val="28"/>
        </w:rPr>
        <w:t>- любое российское или иностранное юридическое или физическое лицо, с</w:t>
      </w:r>
    </w:p>
    <w:p w:rsidR="006B16BF" w:rsidRPr="00141539" w:rsidRDefault="006B16BF"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которым организация вступает в договорные отношения, за исключением трудовых отношений.</w:t>
      </w:r>
    </w:p>
    <w:p w:rsidR="006B16BF" w:rsidRPr="00141539" w:rsidRDefault="006B16BF"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i/>
          <w:iCs/>
          <w:sz w:val="28"/>
          <w:szCs w:val="28"/>
        </w:rPr>
        <w:t xml:space="preserve">Взятка - </w:t>
      </w:r>
      <w:r w:rsidRPr="00141539">
        <w:rPr>
          <w:rFonts w:ascii="Times New Roman" w:hAnsi="Times New Roman" w:cs="Times New Roman"/>
          <w:sz w:val="28"/>
          <w:szCs w:val="28"/>
        </w:rPr>
        <w:t>Получение должностным лицом, иностранным должностным лицом либо должностным лицом публичной международной организации лично или через посредника взятки в виде денег, ценных бумаг, иного имущества либо в виде незаконных оказания ему услуг имущественного характера, предоставления иных имущественных прав (в том числе когда взятка по указанию должностного лица передается иному физическому или юридическому лицу) за совершение действий (бездействие) в пользу взяткодателя или представляемых им лиц, если указанные действия (бездействие) входят в служебные полномочия должностного лица либо если оно в силу должностного положения может способствовать указанным действиям (бездействию), а равно за общее покровительство или попустительство по службе (статья 290 УК РФ).</w:t>
      </w:r>
    </w:p>
    <w:p w:rsidR="006B16BF" w:rsidRPr="00141539" w:rsidRDefault="006B16BF"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i/>
          <w:iCs/>
          <w:sz w:val="28"/>
          <w:szCs w:val="28"/>
        </w:rPr>
        <w:lastRenderedPageBreak/>
        <w:t xml:space="preserve">Коммерческий подкуп </w:t>
      </w:r>
      <w:r w:rsidRPr="00141539">
        <w:rPr>
          <w:rFonts w:ascii="Times New Roman" w:hAnsi="Times New Roman" w:cs="Times New Roman"/>
          <w:sz w:val="28"/>
          <w:szCs w:val="28"/>
        </w:rPr>
        <w:t>- Незаконная передача лицу, выполняющему управленческие функции в коммерческой или иной организации, денег, ценных бумаг, иного имущества, а также незаконные оказание ему услуг имущественного характера, предоставление иных имущественных прав (в том числе когда по указанию такого лица имущество передается, или услуги имущественного характера оказываются, или имущественные права предоставляются иному физическому или юридическому лицу) за совершение действий (бездействие) в интересах дающего или иных лиц, если указанные действия (бездействие) входят в служебные полномочия такого лица либо если оно в силу своего служебного положения может способствовать указанным действиям (бездействию) (статья 204 УК РФ).</w:t>
      </w:r>
    </w:p>
    <w:p w:rsidR="006B16BF" w:rsidRPr="00141539" w:rsidRDefault="006B16BF"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i/>
          <w:iCs/>
          <w:sz w:val="28"/>
          <w:szCs w:val="28"/>
        </w:rPr>
        <w:t xml:space="preserve">Конфликт интересов </w:t>
      </w:r>
      <w:r w:rsidRPr="00141539">
        <w:rPr>
          <w:rFonts w:ascii="Times New Roman" w:hAnsi="Times New Roman" w:cs="Times New Roman"/>
          <w:sz w:val="28"/>
          <w:szCs w:val="28"/>
        </w:rPr>
        <w:t>- ситуация, при которой личная заинтересованность (прямая или косвенная) работника медицинской организации влияет или может повлиять на надлежащее исполнение им должностных (трудовых) обязанностей и при которой возникает или может возникнуть противоречие между личной заинтересованностью работника медицинской организации и правами и законными интересами медицинской организации, способное привести к причинению вреда правам и законным интересам, имуществу и (или) деловой репутации медицинской организации, работником которой он является.</w:t>
      </w:r>
    </w:p>
    <w:p w:rsidR="006B16BF" w:rsidRPr="00141539" w:rsidRDefault="006B16BF"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i/>
          <w:iCs/>
          <w:sz w:val="28"/>
          <w:szCs w:val="28"/>
        </w:rPr>
        <w:t xml:space="preserve">Конфликт интересов медицинского или фармацевтического работника </w:t>
      </w:r>
      <w:r w:rsidRPr="00141539">
        <w:rPr>
          <w:rFonts w:ascii="Times New Roman" w:hAnsi="Times New Roman" w:cs="Times New Roman"/>
          <w:sz w:val="28"/>
          <w:szCs w:val="28"/>
        </w:rPr>
        <w:t>- ситуация, при которой у медицинского работника или фармацевтического работника при осуществлении ими профессиональной деятельности возникает личная заинтересованность в получении лично либо через представителя компании материальной выгоды или иного преимущества, которое влияет или может повлиять на надлежащее исполнение ими профессиональных обязанностей вследствие противоречия между личной заинтересованностью медицинского работника или фармацевтического работника и интересами пациента.</w:t>
      </w:r>
    </w:p>
    <w:p w:rsidR="006B16BF" w:rsidRPr="00141539" w:rsidRDefault="006B16BF"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i/>
          <w:iCs/>
          <w:sz w:val="28"/>
          <w:szCs w:val="28"/>
        </w:rPr>
        <w:lastRenderedPageBreak/>
        <w:t xml:space="preserve">Под личной заинтересованностью медицинского или фармацевтического работника, </w:t>
      </w:r>
      <w:r w:rsidRPr="00141539">
        <w:rPr>
          <w:rFonts w:ascii="Times New Roman" w:hAnsi="Times New Roman" w:cs="Times New Roman"/>
          <w:sz w:val="28"/>
          <w:szCs w:val="28"/>
        </w:rPr>
        <w:t>которая влияет или может повлиять на надлежащее исполнение им должностных (служебных) обязанностей, понимается возможность получения медицинским или фармацевтическим работником при исполнении должностных (служебных) обязанностей доходов в виде денег, ценностей, иного имущества или услуг имущественного характера, иных имущественных прав для себя или для третьих лиц.</w:t>
      </w:r>
    </w:p>
    <w:p w:rsidR="006B16BF" w:rsidRPr="00141539" w:rsidRDefault="006B16BF"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xml:space="preserve">Под терминами </w:t>
      </w:r>
      <w:r w:rsidRPr="00141539">
        <w:rPr>
          <w:rFonts w:ascii="Times New Roman" w:hAnsi="Times New Roman" w:cs="Times New Roman"/>
          <w:i/>
          <w:sz w:val="28"/>
          <w:szCs w:val="28"/>
        </w:rPr>
        <w:t>деловой подарок, знак делового гостеприимства</w:t>
      </w:r>
      <w:r w:rsidRPr="00141539">
        <w:rPr>
          <w:rFonts w:ascii="Times New Roman" w:hAnsi="Times New Roman" w:cs="Times New Roman"/>
          <w:sz w:val="28"/>
          <w:szCs w:val="28"/>
        </w:rPr>
        <w:t xml:space="preserve"> понимаются подарки, полученные в связи:</w:t>
      </w:r>
    </w:p>
    <w:p w:rsidR="006B16BF" w:rsidRPr="00141539" w:rsidRDefault="006B16BF"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с должностным положением или в связи с исполнением служебных (должностных) обязанностей;</w:t>
      </w:r>
    </w:p>
    <w:p w:rsidR="006B16BF" w:rsidRDefault="006B16BF"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протокольными мероприятиями, служебными командировками и другими официальными мероприятиями.</w:t>
      </w:r>
    </w:p>
    <w:p w:rsidR="003D660F" w:rsidRPr="00141539" w:rsidRDefault="003D660F" w:rsidP="00141539">
      <w:pPr>
        <w:spacing w:line="360" w:lineRule="auto"/>
        <w:ind w:firstLine="567"/>
        <w:jc w:val="both"/>
        <w:rPr>
          <w:rFonts w:ascii="Times New Roman" w:hAnsi="Times New Roman" w:cs="Times New Roman"/>
          <w:sz w:val="28"/>
          <w:szCs w:val="28"/>
        </w:rPr>
      </w:pPr>
    </w:p>
    <w:p w:rsidR="00BA2BCB" w:rsidRPr="00141539" w:rsidRDefault="00BA2BCB" w:rsidP="00141539">
      <w:pPr>
        <w:spacing w:line="360" w:lineRule="auto"/>
        <w:ind w:firstLine="567"/>
        <w:jc w:val="center"/>
        <w:rPr>
          <w:rFonts w:ascii="Times New Roman" w:hAnsi="Times New Roman" w:cs="Times New Roman"/>
          <w:b/>
          <w:sz w:val="28"/>
          <w:szCs w:val="28"/>
        </w:rPr>
      </w:pPr>
      <w:r w:rsidRPr="00141539">
        <w:rPr>
          <w:rFonts w:ascii="Times New Roman" w:hAnsi="Times New Roman" w:cs="Times New Roman"/>
          <w:b/>
          <w:sz w:val="28"/>
          <w:szCs w:val="28"/>
        </w:rPr>
        <w:t>II. Область применения настоящего Положения и круг лиц, на которых распространяется его действие</w:t>
      </w:r>
    </w:p>
    <w:p w:rsidR="00BA2BCB" w:rsidRPr="00141539" w:rsidRDefault="00141539" w:rsidP="00141539">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2.1</w:t>
      </w:r>
      <w:r w:rsidR="00BA2BCB" w:rsidRPr="00141539">
        <w:rPr>
          <w:rFonts w:ascii="Times New Roman" w:hAnsi="Times New Roman" w:cs="Times New Roman"/>
          <w:sz w:val="28"/>
          <w:szCs w:val="28"/>
        </w:rPr>
        <w:t xml:space="preserve">. Настоящее Положение распространяется на руководителя Учреждения и работников Учреждения вне зависимости от занимаемой должности и выполняемых функций. </w:t>
      </w:r>
    </w:p>
    <w:p w:rsidR="003D660F" w:rsidRDefault="00141539" w:rsidP="00141539">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2.2</w:t>
      </w:r>
      <w:r w:rsidR="00BA2BCB" w:rsidRPr="00141539">
        <w:rPr>
          <w:rFonts w:ascii="Times New Roman" w:hAnsi="Times New Roman" w:cs="Times New Roman"/>
          <w:sz w:val="28"/>
          <w:szCs w:val="28"/>
        </w:rPr>
        <w:t>. Нормы настоящего Положения могут распространяться на иных физических и (или) юридических лиц, с которыми Учреждение вступает в договорные отношения, в случае, если это закреплено в договорах, заключаемых Учреждением с такими лицами.</w:t>
      </w:r>
    </w:p>
    <w:p w:rsidR="00782AE3" w:rsidRPr="00141539" w:rsidRDefault="00782AE3" w:rsidP="00141539">
      <w:pPr>
        <w:spacing w:after="0" w:line="360" w:lineRule="auto"/>
        <w:ind w:firstLine="709"/>
        <w:jc w:val="both"/>
        <w:rPr>
          <w:rFonts w:ascii="Times New Roman" w:hAnsi="Times New Roman" w:cs="Times New Roman"/>
          <w:sz w:val="28"/>
          <w:szCs w:val="28"/>
        </w:rPr>
      </w:pPr>
    </w:p>
    <w:p w:rsidR="006B16BF" w:rsidRPr="00141539" w:rsidRDefault="00141539" w:rsidP="00141539">
      <w:pPr>
        <w:spacing w:line="360" w:lineRule="auto"/>
        <w:ind w:firstLine="567"/>
        <w:jc w:val="center"/>
        <w:rPr>
          <w:rFonts w:ascii="Times New Roman" w:hAnsi="Times New Roman" w:cs="Times New Roman"/>
          <w:sz w:val="28"/>
          <w:szCs w:val="28"/>
        </w:rPr>
      </w:pPr>
      <w:r>
        <w:rPr>
          <w:rFonts w:ascii="Times New Roman" w:hAnsi="Times New Roman" w:cs="Times New Roman"/>
          <w:b/>
          <w:sz w:val="28"/>
          <w:szCs w:val="28"/>
          <w:lang w:val="en-US"/>
        </w:rPr>
        <w:t>III</w:t>
      </w:r>
      <w:r w:rsidR="006B16BF" w:rsidRPr="00141539">
        <w:rPr>
          <w:rFonts w:ascii="Times New Roman" w:hAnsi="Times New Roman" w:cs="Times New Roman"/>
          <w:b/>
          <w:sz w:val="28"/>
          <w:szCs w:val="28"/>
        </w:rPr>
        <w:t>. Нормативно-правовое обеспечение мер по предупреждению коррупции в медицинской организации</w:t>
      </w:r>
    </w:p>
    <w:p w:rsidR="006B16BF" w:rsidRPr="00141539" w:rsidRDefault="006B16BF" w:rsidP="00141539">
      <w:pPr>
        <w:spacing w:line="360" w:lineRule="auto"/>
        <w:ind w:firstLine="567"/>
        <w:jc w:val="both"/>
        <w:rPr>
          <w:rFonts w:ascii="Times New Roman" w:hAnsi="Times New Roman" w:cs="Times New Roman"/>
          <w:i/>
          <w:sz w:val="28"/>
          <w:szCs w:val="28"/>
        </w:rPr>
      </w:pPr>
      <w:r w:rsidRPr="00141539">
        <w:rPr>
          <w:rFonts w:ascii="Times New Roman" w:hAnsi="Times New Roman" w:cs="Times New Roman"/>
          <w:i/>
          <w:sz w:val="28"/>
          <w:szCs w:val="28"/>
        </w:rPr>
        <w:lastRenderedPageBreak/>
        <w:t>3.1. Обязанность медицинской организации принимать меры по предупреждению коррупции</w:t>
      </w:r>
    </w:p>
    <w:p w:rsidR="006B16BF" w:rsidRPr="00141539" w:rsidRDefault="006B16BF"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3.1.1.Основополагающим нормативным правовым актом в сфере борьбы с коррупцией является Федеральный закон от 25 декабря 2008 г. № 273-ФЗ «О противодействии коррупции» (далее - Федеральный закон № 273-ФЗ).</w:t>
      </w:r>
    </w:p>
    <w:p w:rsidR="006B16BF" w:rsidRPr="00141539" w:rsidRDefault="006B16BF"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3.1.2.Частью 1 статьи 13.3 Федерального закона № 273-ФЗ установлена обязанность организаций всех организационно-правовых форм -разрабатывать и принимать меры по предупреждению коррупции. Меры, рекомендуемые к применению в организациях, содержатся в части 2 указанной статьи.</w:t>
      </w:r>
    </w:p>
    <w:p w:rsidR="006B16BF" w:rsidRPr="00141539" w:rsidRDefault="006B16BF" w:rsidP="00141539">
      <w:pPr>
        <w:spacing w:line="360" w:lineRule="auto"/>
        <w:ind w:firstLine="567"/>
        <w:jc w:val="both"/>
        <w:rPr>
          <w:rFonts w:ascii="Times New Roman" w:hAnsi="Times New Roman" w:cs="Times New Roman"/>
          <w:i/>
          <w:sz w:val="28"/>
          <w:szCs w:val="28"/>
        </w:rPr>
      </w:pPr>
      <w:r w:rsidRPr="00141539">
        <w:rPr>
          <w:rFonts w:ascii="Times New Roman" w:hAnsi="Times New Roman" w:cs="Times New Roman"/>
          <w:i/>
          <w:sz w:val="28"/>
          <w:szCs w:val="28"/>
        </w:rPr>
        <w:t>3.2. Ответственность юридических лиц</w:t>
      </w:r>
    </w:p>
    <w:p w:rsidR="006B16BF" w:rsidRPr="00141539" w:rsidRDefault="006B16BF"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i/>
          <w:sz w:val="28"/>
          <w:szCs w:val="28"/>
        </w:rPr>
        <w:t>3.2.1. Общие нормы</w:t>
      </w:r>
    </w:p>
    <w:p w:rsidR="006B16BF" w:rsidRPr="00141539" w:rsidRDefault="006B16BF"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3.2.1.1.Общие нормы, устанавливающие ответственность юридических лиц за коррупционные правонарушения, закреплены в статье 14 Федерального закона № 273-ФЗ. В соответствии с данной статьей, если от имени или в интересах юридического лица осуществляются организация, подготовка и совершение коррупционных правонарушений или правонарушений, создающие условия для совершения коррупционных правонарушений, к юридическому лицу могут быть применены меры ответственности в соответствии с законодательством Российской Федерации.</w:t>
      </w:r>
    </w:p>
    <w:p w:rsidR="006B16BF" w:rsidRPr="00141539" w:rsidRDefault="006B16BF"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3.2.1.2. Применение мер ответственности за коррупционное правонарушение к юридическому лицу не освобождает от ответственности за данное коррупционное правонарушение виновное физическое лицо.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w:t>
      </w:r>
    </w:p>
    <w:p w:rsidR="006B16BF" w:rsidRPr="00141539" w:rsidRDefault="006B16BF" w:rsidP="00141539">
      <w:pPr>
        <w:spacing w:line="360" w:lineRule="auto"/>
        <w:ind w:firstLine="567"/>
        <w:jc w:val="both"/>
        <w:rPr>
          <w:rFonts w:ascii="Times New Roman" w:hAnsi="Times New Roman" w:cs="Times New Roman"/>
          <w:i/>
          <w:sz w:val="28"/>
          <w:szCs w:val="28"/>
        </w:rPr>
      </w:pPr>
      <w:r w:rsidRPr="00141539">
        <w:rPr>
          <w:rFonts w:ascii="Times New Roman" w:hAnsi="Times New Roman" w:cs="Times New Roman"/>
          <w:i/>
          <w:sz w:val="28"/>
          <w:szCs w:val="28"/>
        </w:rPr>
        <w:lastRenderedPageBreak/>
        <w:t>3.2.2. Незаконное вознаграждение от имени юридического лица</w:t>
      </w:r>
    </w:p>
    <w:p w:rsidR="006B16BF" w:rsidRPr="00141539" w:rsidRDefault="006B16BF"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3.2.2.1. Статья 19.28 Кодекса Российской Федерации об административных правонарушениях (далее - КоАП РФ) устанавливает меры ответственности за незаконное вознаграждение от имени юридического лица (незаконные передача, предложение или обещание от имени или в интересах юридического лица должностному лицу, лицу, выполняющему управленческие функции в коммерческой или иной организации, иностранному должностному лицу либо должностному лицу публичной международной организации денег, ценных бумаг, иного имущества, оказание ему услуг имущественного характера, предоставление имущественных прав за совершение в интересах данного юридического лица должностным лицом, лицом, выполняющим управленческие функции в коммерческой или иной организации, иностранным должностным лицом либо должностным лицом публичной международной организации действия (бездействие), связанного с занимаемым ими служебным положением, влечет наложение на юридическое лицо административного штрафа).</w:t>
      </w:r>
    </w:p>
    <w:p w:rsidR="006B16BF" w:rsidRPr="00141539" w:rsidRDefault="006B16BF" w:rsidP="00141539">
      <w:pPr>
        <w:spacing w:line="360" w:lineRule="auto"/>
        <w:ind w:firstLine="567"/>
        <w:jc w:val="both"/>
        <w:rPr>
          <w:rFonts w:ascii="Times New Roman" w:hAnsi="Times New Roman" w:cs="Times New Roman"/>
          <w:i/>
          <w:sz w:val="28"/>
          <w:szCs w:val="28"/>
        </w:rPr>
      </w:pPr>
      <w:r w:rsidRPr="00141539">
        <w:rPr>
          <w:rFonts w:ascii="Times New Roman" w:hAnsi="Times New Roman" w:cs="Times New Roman"/>
          <w:i/>
          <w:sz w:val="28"/>
          <w:szCs w:val="28"/>
        </w:rPr>
        <w:t>3.2.3. Незаконное привлечение к трудовой деятельности бывшего государственного (муниципального) служащего</w:t>
      </w:r>
    </w:p>
    <w:p w:rsidR="006B16BF" w:rsidRPr="00141539" w:rsidRDefault="006B16BF"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3.2.3.1. В своей деятельности медицинская организация учитывает положения статьи 12 Федерального закона № 273-ФЗ, устанавливающие ограничения для гражданина, замещавшего должность государственной или муниципальной службы, при заключении им трудового или гражданско-правового договора.</w:t>
      </w:r>
    </w:p>
    <w:p w:rsidR="006B16BF" w:rsidRPr="00141539" w:rsidRDefault="006B16BF" w:rsidP="00141539">
      <w:pPr>
        <w:spacing w:line="360" w:lineRule="auto"/>
        <w:ind w:firstLine="567"/>
        <w:jc w:val="both"/>
        <w:rPr>
          <w:rFonts w:ascii="Times New Roman" w:hAnsi="Times New Roman" w:cs="Times New Roman"/>
          <w:i/>
          <w:sz w:val="28"/>
          <w:szCs w:val="28"/>
        </w:rPr>
      </w:pPr>
      <w:r w:rsidRPr="00141539">
        <w:rPr>
          <w:rFonts w:ascii="Times New Roman" w:hAnsi="Times New Roman" w:cs="Times New Roman"/>
          <w:i/>
          <w:sz w:val="28"/>
          <w:szCs w:val="28"/>
        </w:rPr>
        <w:t>3.3. Ответственность физических лиц</w:t>
      </w:r>
    </w:p>
    <w:p w:rsidR="006B16BF" w:rsidRPr="00141539" w:rsidRDefault="006B16BF"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xml:space="preserve">3.3.1.Ответственность физических лиц за коррупционные правонарушения установлена статьей 13 Федерального закона № 273-ФЗ. Граждане Российской Федерации, иностранные граждане и лица без </w:t>
      </w:r>
      <w:r w:rsidRPr="00141539">
        <w:rPr>
          <w:rFonts w:ascii="Times New Roman" w:hAnsi="Times New Roman" w:cs="Times New Roman"/>
          <w:sz w:val="28"/>
          <w:szCs w:val="28"/>
        </w:rPr>
        <w:lastRenderedPageBreak/>
        <w:t>гражданства за совершение коррупционных правонарушений несут уголовную, административную, гражданско-правовую и дисциплинарную ответственность в соответствии с законодательством Российской Федерации.</w:t>
      </w:r>
    </w:p>
    <w:p w:rsidR="006B16BF" w:rsidRPr="00141539" w:rsidRDefault="006B16BF"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3.3.2. В Трудовом кодексе Российской Федерации</w:t>
      </w:r>
    </w:p>
    <w:p w:rsidR="006B16BF" w:rsidRPr="00141539" w:rsidRDefault="006B16BF"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(далее - ТК РФ) существует возможность привлечения работника к дисциплинарной ответственности. Так, согласно статье 192 ТК РФ к дисциплинарным взысканиям, в частности, относится увольнение работника по основаниям, предусмотренным пунктами 5, 6, 9 или 10 части первой статьи 81, пунктом 1 статьи 336, а также пунктами 7 или 7.1 части первой статьи 81 ТК РФ в случаях, когда виновные действия, дающие основания для утраты доверия, совершены работником по месту работы и в связи с исполнением им трудовых обязанностей.</w:t>
      </w:r>
    </w:p>
    <w:p w:rsidR="006B16BF" w:rsidRPr="00141539" w:rsidRDefault="006B16BF"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3.3.3. Трудовой договор может быть расторгнут работодателем, в том числе в следующих случаях:</w:t>
      </w:r>
    </w:p>
    <w:p w:rsidR="006B16BF" w:rsidRPr="00141539" w:rsidRDefault="006B16BF"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однократного грубого нарушения работником трудовых обязанностей, выразившегося в разглашении охраняемой законом тайны (государственной, врачебной, коммерческой и иной), ставшей известной работнику в связи с исполнением им трудовых обязанностей, в том числе разглашении персональных данных другого работника (подпункт «в» пункта 6 части 1 статьи 81 ТК РФ);</w:t>
      </w:r>
    </w:p>
    <w:p w:rsidR="006B16BF" w:rsidRPr="00141539" w:rsidRDefault="006B16BF"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 (пункт 7 части первой статьи 81 ТК РФ);</w:t>
      </w:r>
    </w:p>
    <w:p w:rsidR="006B16BF" w:rsidRPr="00141539" w:rsidRDefault="006B16BF"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xml:space="preserve">• принятия необоснованного решения руководителем организации (филиала, представительства), его заместителями и главным бухгалтером, повлекшего за собой нарушение сохранности имущества, неправомерное </w:t>
      </w:r>
      <w:r w:rsidRPr="00141539">
        <w:rPr>
          <w:rFonts w:ascii="Times New Roman" w:hAnsi="Times New Roman" w:cs="Times New Roman"/>
          <w:sz w:val="28"/>
          <w:szCs w:val="28"/>
        </w:rPr>
        <w:lastRenderedPageBreak/>
        <w:t>его использование или иной ущерб имуществу организации (пункт 9 части первой статьи 81 ТК РФ);</w:t>
      </w:r>
    </w:p>
    <w:p w:rsidR="006B16BF" w:rsidRPr="00141539" w:rsidRDefault="006B16BF"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однократного грубого нарушения руководителем организации, его заместителями своих трудовых обязанностей (пункт 10 части первой статьи 81 ТК РФ).</w:t>
      </w:r>
    </w:p>
    <w:p w:rsidR="006B16BF" w:rsidRPr="00141539" w:rsidRDefault="006B16BF" w:rsidP="00141539">
      <w:pPr>
        <w:spacing w:after="0" w:line="360" w:lineRule="auto"/>
        <w:ind w:firstLine="709"/>
        <w:jc w:val="both"/>
        <w:rPr>
          <w:rFonts w:ascii="Times New Roman" w:hAnsi="Times New Roman" w:cs="Times New Roman"/>
          <w:sz w:val="28"/>
          <w:szCs w:val="28"/>
        </w:rPr>
      </w:pPr>
    </w:p>
    <w:p w:rsidR="00782AE3" w:rsidRPr="00141539" w:rsidRDefault="00141539" w:rsidP="00141539">
      <w:pPr>
        <w:spacing w:after="0" w:line="360" w:lineRule="auto"/>
        <w:ind w:firstLine="709"/>
        <w:jc w:val="center"/>
        <w:rPr>
          <w:rFonts w:ascii="Times New Roman" w:hAnsi="Times New Roman" w:cs="Times New Roman"/>
          <w:b/>
          <w:sz w:val="28"/>
          <w:szCs w:val="28"/>
        </w:rPr>
      </w:pPr>
      <w:r>
        <w:rPr>
          <w:rFonts w:ascii="Times New Roman" w:hAnsi="Times New Roman" w:cs="Times New Roman"/>
          <w:b/>
          <w:sz w:val="28"/>
          <w:szCs w:val="28"/>
          <w:lang w:val="en-US"/>
        </w:rPr>
        <w:t>IV</w:t>
      </w:r>
      <w:r w:rsidR="00782AE3" w:rsidRPr="00141539">
        <w:rPr>
          <w:rFonts w:ascii="Times New Roman" w:hAnsi="Times New Roman" w:cs="Times New Roman"/>
          <w:b/>
          <w:sz w:val="28"/>
          <w:szCs w:val="28"/>
        </w:rPr>
        <w:t>. Основные принципы антикоррупционной политики Учреждения</w:t>
      </w:r>
    </w:p>
    <w:p w:rsidR="00BA2BCB" w:rsidRPr="00141539" w:rsidRDefault="00141539" w:rsidP="00141539">
      <w:pPr>
        <w:spacing w:after="0" w:line="360" w:lineRule="auto"/>
        <w:ind w:firstLine="709"/>
        <w:jc w:val="both"/>
        <w:rPr>
          <w:rFonts w:ascii="Times New Roman" w:hAnsi="Times New Roman" w:cs="Times New Roman"/>
          <w:sz w:val="28"/>
          <w:szCs w:val="28"/>
        </w:rPr>
      </w:pPr>
      <w:r w:rsidRPr="00141539">
        <w:rPr>
          <w:rFonts w:ascii="Times New Roman" w:hAnsi="Times New Roman" w:cs="Times New Roman"/>
          <w:sz w:val="28"/>
          <w:szCs w:val="28"/>
        </w:rPr>
        <w:t>4</w:t>
      </w:r>
      <w:r>
        <w:rPr>
          <w:rFonts w:ascii="Times New Roman" w:hAnsi="Times New Roman" w:cs="Times New Roman"/>
          <w:sz w:val="28"/>
          <w:szCs w:val="28"/>
        </w:rPr>
        <w:t>.1</w:t>
      </w:r>
      <w:r w:rsidR="00BA2BCB" w:rsidRPr="00141539">
        <w:rPr>
          <w:rFonts w:ascii="Times New Roman" w:hAnsi="Times New Roman" w:cs="Times New Roman"/>
          <w:sz w:val="28"/>
          <w:szCs w:val="28"/>
        </w:rPr>
        <w:t xml:space="preserve">. Антикоррупционная политика Учреждения основывается на следующих основных принципах: </w:t>
      </w:r>
    </w:p>
    <w:p w:rsidR="00782AE3" w:rsidRPr="00141539" w:rsidRDefault="00BA2BCB" w:rsidP="00141539">
      <w:pPr>
        <w:spacing w:after="0" w:line="360" w:lineRule="auto"/>
        <w:ind w:firstLine="709"/>
        <w:jc w:val="both"/>
        <w:rPr>
          <w:rFonts w:ascii="Times New Roman" w:hAnsi="Times New Roman" w:cs="Times New Roman"/>
          <w:sz w:val="28"/>
          <w:szCs w:val="28"/>
        </w:rPr>
      </w:pPr>
      <w:r w:rsidRPr="00141539">
        <w:rPr>
          <w:rFonts w:ascii="Times New Roman" w:hAnsi="Times New Roman" w:cs="Times New Roman"/>
          <w:sz w:val="28"/>
          <w:szCs w:val="28"/>
        </w:rPr>
        <w:t xml:space="preserve">1) принцип соответствия антикоррупционной политики Учреждения законодательству Российской Федерации и общепринятым нормам права. </w:t>
      </w:r>
    </w:p>
    <w:p w:rsidR="00BA2BCB" w:rsidRPr="00141539" w:rsidRDefault="00BA2BCB" w:rsidP="00141539">
      <w:pPr>
        <w:spacing w:after="0" w:line="360" w:lineRule="auto"/>
        <w:ind w:firstLine="709"/>
        <w:jc w:val="both"/>
        <w:rPr>
          <w:rFonts w:ascii="Times New Roman" w:hAnsi="Times New Roman" w:cs="Times New Roman"/>
          <w:sz w:val="28"/>
          <w:szCs w:val="28"/>
        </w:rPr>
      </w:pPr>
      <w:r w:rsidRPr="00141539">
        <w:rPr>
          <w:rFonts w:ascii="Times New Roman" w:hAnsi="Times New Roman" w:cs="Times New Roman"/>
          <w:sz w:val="28"/>
          <w:szCs w:val="28"/>
        </w:rPr>
        <w:t>Соответствие реализуемых антикоррупционных мероприятий Конституции Российской Федерации, заключенным Российской Федерацией международным договорам, законодательству о противодействии коррупции и иным нормативным правовым актам Российской Федерации</w:t>
      </w:r>
      <w:r w:rsidR="00163914" w:rsidRPr="00141539">
        <w:rPr>
          <w:rFonts w:ascii="Times New Roman" w:hAnsi="Times New Roman" w:cs="Times New Roman"/>
          <w:sz w:val="28"/>
          <w:szCs w:val="28"/>
        </w:rPr>
        <w:t xml:space="preserve"> и Нижегородской области</w:t>
      </w:r>
      <w:r w:rsidRPr="00141539">
        <w:rPr>
          <w:rFonts w:ascii="Times New Roman" w:hAnsi="Times New Roman" w:cs="Times New Roman"/>
          <w:sz w:val="28"/>
          <w:szCs w:val="28"/>
        </w:rPr>
        <w:t xml:space="preserve">, действие которых распространяется на Учреждение; </w:t>
      </w:r>
    </w:p>
    <w:p w:rsidR="00782AE3" w:rsidRPr="00141539" w:rsidRDefault="00BA2BCB" w:rsidP="00141539">
      <w:pPr>
        <w:spacing w:after="0" w:line="360" w:lineRule="auto"/>
        <w:ind w:firstLine="709"/>
        <w:jc w:val="both"/>
        <w:rPr>
          <w:rFonts w:ascii="Times New Roman" w:hAnsi="Times New Roman" w:cs="Times New Roman"/>
          <w:sz w:val="28"/>
          <w:szCs w:val="28"/>
        </w:rPr>
      </w:pPr>
      <w:r w:rsidRPr="00141539">
        <w:rPr>
          <w:rFonts w:ascii="Times New Roman" w:hAnsi="Times New Roman" w:cs="Times New Roman"/>
          <w:sz w:val="28"/>
          <w:szCs w:val="28"/>
        </w:rPr>
        <w:t xml:space="preserve">2) принцип личного примера руководства. </w:t>
      </w:r>
    </w:p>
    <w:p w:rsidR="00BA2BCB" w:rsidRPr="00141539" w:rsidRDefault="00BA2BCB" w:rsidP="00141539">
      <w:pPr>
        <w:spacing w:after="0" w:line="360" w:lineRule="auto"/>
        <w:ind w:firstLine="709"/>
        <w:jc w:val="both"/>
        <w:rPr>
          <w:rFonts w:ascii="Times New Roman" w:hAnsi="Times New Roman" w:cs="Times New Roman"/>
          <w:sz w:val="28"/>
          <w:szCs w:val="28"/>
        </w:rPr>
      </w:pPr>
      <w:r w:rsidRPr="00141539">
        <w:rPr>
          <w:rFonts w:ascii="Times New Roman" w:hAnsi="Times New Roman" w:cs="Times New Roman"/>
          <w:sz w:val="28"/>
          <w:szCs w:val="28"/>
        </w:rPr>
        <w:t xml:space="preserve">Ключевая роль руководителя Учреждения в формировании культуры нетерпимости к коррупции и в создании внутриорганизационной системы предупреждения и противодействия коррупции в Учреждении; </w:t>
      </w:r>
    </w:p>
    <w:p w:rsidR="00782AE3" w:rsidRPr="00141539" w:rsidRDefault="00BA2BCB" w:rsidP="00141539">
      <w:pPr>
        <w:spacing w:after="0" w:line="360" w:lineRule="auto"/>
        <w:ind w:firstLine="709"/>
        <w:jc w:val="both"/>
        <w:rPr>
          <w:rFonts w:ascii="Times New Roman" w:hAnsi="Times New Roman" w:cs="Times New Roman"/>
          <w:sz w:val="28"/>
          <w:szCs w:val="28"/>
        </w:rPr>
      </w:pPr>
      <w:r w:rsidRPr="00141539">
        <w:rPr>
          <w:rFonts w:ascii="Times New Roman" w:hAnsi="Times New Roman" w:cs="Times New Roman"/>
          <w:sz w:val="28"/>
          <w:szCs w:val="28"/>
        </w:rPr>
        <w:t xml:space="preserve">3) принцип вовлеченности работников. </w:t>
      </w:r>
    </w:p>
    <w:p w:rsidR="00BA2BCB" w:rsidRPr="00141539" w:rsidRDefault="00BA2BCB" w:rsidP="00141539">
      <w:pPr>
        <w:spacing w:after="0" w:line="360" w:lineRule="auto"/>
        <w:ind w:firstLine="709"/>
        <w:jc w:val="both"/>
        <w:rPr>
          <w:rFonts w:ascii="Times New Roman" w:hAnsi="Times New Roman" w:cs="Times New Roman"/>
          <w:sz w:val="28"/>
          <w:szCs w:val="28"/>
        </w:rPr>
      </w:pPr>
      <w:r w:rsidRPr="00141539">
        <w:rPr>
          <w:rFonts w:ascii="Times New Roman" w:hAnsi="Times New Roman" w:cs="Times New Roman"/>
          <w:sz w:val="28"/>
          <w:szCs w:val="28"/>
        </w:rPr>
        <w:t xml:space="preserve">Информированность работников Учреждения о положениях антикоррупционного законодательства, обеспечение их активного участия в формировании и реализации антикоррупционных стандартов и процедур; </w:t>
      </w:r>
    </w:p>
    <w:p w:rsidR="00782AE3" w:rsidRPr="00141539" w:rsidRDefault="00BA2BCB" w:rsidP="00141539">
      <w:pPr>
        <w:spacing w:after="0" w:line="360" w:lineRule="auto"/>
        <w:ind w:firstLine="709"/>
        <w:jc w:val="both"/>
        <w:rPr>
          <w:rFonts w:ascii="Times New Roman" w:hAnsi="Times New Roman" w:cs="Times New Roman"/>
          <w:sz w:val="28"/>
          <w:szCs w:val="28"/>
        </w:rPr>
      </w:pPr>
      <w:r w:rsidRPr="00141539">
        <w:rPr>
          <w:rFonts w:ascii="Times New Roman" w:hAnsi="Times New Roman" w:cs="Times New Roman"/>
          <w:sz w:val="28"/>
          <w:szCs w:val="28"/>
        </w:rPr>
        <w:t xml:space="preserve">4) принцип соразмерности антикоррупционных процедур коррупционным рискам. </w:t>
      </w:r>
    </w:p>
    <w:p w:rsidR="00BA2BCB" w:rsidRPr="00141539" w:rsidRDefault="00BA2BCB" w:rsidP="00141539">
      <w:pPr>
        <w:spacing w:after="0" w:line="360" w:lineRule="auto"/>
        <w:ind w:firstLine="709"/>
        <w:jc w:val="both"/>
        <w:rPr>
          <w:rFonts w:ascii="Times New Roman" w:hAnsi="Times New Roman" w:cs="Times New Roman"/>
          <w:sz w:val="28"/>
          <w:szCs w:val="28"/>
        </w:rPr>
      </w:pPr>
      <w:r w:rsidRPr="00141539">
        <w:rPr>
          <w:rFonts w:ascii="Times New Roman" w:hAnsi="Times New Roman" w:cs="Times New Roman"/>
          <w:sz w:val="28"/>
          <w:szCs w:val="28"/>
        </w:rPr>
        <w:lastRenderedPageBreak/>
        <w:t xml:space="preserve">Разработка и выполнение комплекса мероприятий, позволяющих снизить вероятность вовлечения руководителя Учреждения, работников Учреждения в коррупционную деятельность, осуществляется с учетом существующих в деятельности Учреждения коррупционных рисков; </w:t>
      </w:r>
    </w:p>
    <w:p w:rsidR="00782AE3" w:rsidRPr="00141539" w:rsidRDefault="00BA2BCB" w:rsidP="00141539">
      <w:pPr>
        <w:spacing w:after="0" w:line="360" w:lineRule="auto"/>
        <w:ind w:firstLine="709"/>
        <w:jc w:val="both"/>
        <w:rPr>
          <w:rFonts w:ascii="Times New Roman" w:hAnsi="Times New Roman" w:cs="Times New Roman"/>
          <w:sz w:val="28"/>
          <w:szCs w:val="28"/>
        </w:rPr>
      </w:pPr>
      <w:r w:rsidRPr="00141539">
        <w:rPr>
          <w:rFonts w:ascii="Times New Roman" w:hAnsi="Times New Roman" w:cs="Times New Roman"/>
          <w:sz w:val="28"/>
          <w:szCs w:val="28"/>
        </w:rPr>
        <w:t>5) принцип эффективности антикоррупционных процедур.</w:t>
      </w:r>
    </w:p>
    <w:p w:rsidR="00BA2BCB" w:rsidRPr="00141539" w:rsidRDefault="00BA2BCB" w:rsidP="00141539">
      <w:pPr>
        <w:spacing w:after="0" w:line="360" w:lineRule="auto"/>
        <w:ind w:firstLine="709"/>
        <w:jc w:val="both"/>
        <w:rPr>
          <w:rFonts w:ascii="Times New Roman" w:hAnsi="Times New Roman" w:cs="Times New Roman"/>
          <w:sz w:val="28"/>
          <w:szCs w:val="28"/>
        </w:rPr>
      </w:pPr>
      <w:r w:rsidRPr="00141539">
        <w:rPr>
          <w:rFonts w:ascii="Times New Roman" w:hAnsi="Times New Roman" w:cs="Times New Roman"/>
          <w:sz w:val="28"/>
          <w:szCs w:val="28"/>
        </w:rPr>
        <w:t xml:space="preserve">Реализация антикоррупционных мероприятий в Учреждении </w:t>
      </w:r>
      <w:r w:rsidR="00925601" w:rsidRPr="00141539">
        <w:rPr>
          <w:rFonts w:ascii="Times New Roman" w:hAnsi="Times New Roman" w:cs="Times New Roman"/>
          <w:sz w:val="28"/>
          <w:szCs w:val="28"/>
        </w:rPr>
        <w:t>оптимальными</w:t>
      </w:r>
      <w:r w:rsidRPr="00141539">
        <w:rPr>
          <w:rFonts w:ascii="Times New Roman" w:hAnsi="Times New Roman" w:cs="Times New Roman"/>
          <w:sz w:val="28"/>
          <w:szCs w:val="28"/>
        </w:rPr>
        <w:t xml:space="preserve"> способами, имеющими низкую стоимость и приносящими требуемый (достаточный) результат;</w:t>
      </w:r>
    </w:p>
    <w:p w:rsidR="00782AE3" w:rsidRPr="00141539" w:rsidRDefault="00BA2BCB" w:rsidP="00141539">
      <w:pPr>
        <w:spacing w:after="0" w:line="360" w:lineRule="auto"/>
        <w:ind w:firstLine="709"/>
        <w:jc w:val="both"/>
        <w:rPr>
          <w:rFonts w:ascii="Times New Roman" w:hAnsi="Times New Roman" w:cs="Times New Roman"/>
          <w:sz w:val="28"/>
          <w:szCs w:val="28"/>
        </w:rPr>
      </w:pPr>
      <w:r w:rsidRPr="00141539">
        <w:rPr>
          <w:rFonts w:ascii="Times New Roman" w:hAnsi="Times New Roman" w:cs="Times New Roman"/>
          <w:sz w:val="28"/>
          <w:szCs w:val="28"/>
        </w:rPr>
        <w:t>6) принцип ответственности и неотвратимости наказания.</w:t>
      </w:r>
    </w:p>
    <w:p w:rsidR="00BA2BCB" w:rsidRPr="00141539" w:rsidRDefault="00BA2BCB" w:rsidP="00141539">
      <w:pPr>
        <w:spacing w:after="0" w:line="360" w:lineRule="auto"/>
        <w:ind w:firstLine="709"/>
        <w:jc w:val="both"/>
        <w:rPr>
          <w:rFonts w:ascii="Times New Roman" w:hAnsi="Times New Roman" w:cs="Times New Roman"/>
          <w:sz w:val="28"/>
          <w:szCs w:val="28"/>
        </w:rPr>
      </w:pPr>
      <w:r w:rsidRPr="00141539">
        <w:rPr>
          <w:rFonts w:ascii="Times New Roman" w:hAnsi="Times New Roman" w:cs="Times New Roman"/>
          <w:sz w:val="28"/>
          <w:szCs w:val="28"/>
        </w:rPr>
        <w:t xml:space="preserve">Неотвратимость наказания для руководителя Учреждения и работников Учреждения вне зависимости от занимаемой должности, стажа работы и иных условий в случае совершения ими коррупционных правонарушений в связи с исполнением трудовых (должностных) обязанностей, а также персональная ответственность руководителя Учреждения за реализацию антикоррупционной политики Учреждения; </w:t>
      </w:r>
    </w:p>
    <w:p w:rsidR="00782AE3" w:rsidRPr="00141539" w:rsidRDefault="00BA2BCB" w:rsidP="00141539">
      <w:pPr>
        <w:spacing w:after="0" w:line="360" w:lineRule="auto"/>
        <w:ind w:firstLine="709"/>
        <w:jc w:val="both"/>
        <w:rPr>
          <w:rFonts w:ascii="Times New Roman" w:hAnsi="Times New Roman" w:cs="Times New Roman"/>
          <w:sz w:val="28"/>
          <w:szCs w:val="28"/>
        </w:rPr>
      </w:pPr>
      <w:r w:rsidRPr="00141539">
        <w:rPr>
          <w:rFonts w:ascii="Times New Roman" w:hAnsi="Times New Roman" w:cs="Times New Roman"/>
          <w:sz w:val="28"/>
          <w:szCs w:val="28"/>
        </w:rPr>
        <w:t>7) принцип открытости хозяйственной и иной деятельности.</w:t>
      </w:r>
    </w:p>
    <w:p w:rsidR="00BA2BCB" w:rsidRPr="00141539" w:rsidRDefault="00BA2BCB" w:rsidP="00141539">
      <w:pPr>
        <w:spacing w:after="0" w:line="360" w:lineRule="auto"/>
        <w:ind w:firstLine="709"/>
        <w:jc w:val="both"/>
        <w:rPr>
          <w:rFonts w:ascii="Times New Roman" w:hAnsi="Times New Roman" w:cs="Times New Roman"/>
          <w:sz w:val="28"/>
          <w:szCs w:val="28"/>
        </w:rPr>
      </w:pPr>
      <w:r w:rsidRPr="00141539">
        <w:rPr>
          <w:rFonts w:ascii="Times New Roman" w:hAnsi="Times New Roman" w:cs="Times New Roman"/>
          <w:sz w:val="28"/>
          <w:szCs w:val="28"/>
        </w:rPr>
        <w:t xml:space="preserve">Информирование контрагентов, партнеров и общественности о принятых в Учреждении антикоррупционных стандартах и процедурах; </w:t>
      </w:r>
    </w:p>
    <w:p w:rsidR="00782AE3" w:rsidRPr="00141539" w:rsidRDefault="00BA2BCB" w:rsidP="00141539">
      <w:pPr>
        <w:spacing w:after="0" w:line="360" w:lineRule="auto"/>
        <w:ind w:firstLine="709"/>
        <w:jc w:val="both"/>
        <w:rPr>
          <w:rFonts w:ascii="Times New Roman" w:hAnsi="Times New Roman" w:cs="Times New Roman"/>
          <w:sz w:val="28"/>
          <w:szCs w:val="28"/>
        </w:rPr>
      </w:pPr>
      <w:r w:rsidRPr="00141539">
        <w:rPr>
          <w:rFonts w:ascii="Times New Roman" w:hAnsi="Times New Roman" w:cs="Times New Roman"/>
          <w:sz w:val="28"/>
          <w:szCs w:val="28"/>
        </w:rPr>
        <w:t xml:space="preserve">8) принцип постоянного контроля и регулярного мониторинга. </w:t>
      </w:r>
    </w:p>
    <w:p w:rsidR="00BA2BCB" w:rsidRPr="00141539" w:rsidRDefault="00BA2BCB" w:rsidP="00141539">
      <w:pPr>
        <w:spacing w:after="0" w:line="360" w:lineRule="auto"/>
        <w:ind w:firstLine="709"/>
        <w:jc w:val="both"/>
        <w:rPr>
          <w:rFonts w:ascii="Times New Roman" w:hAnsi="Times New Roman" w:cs="Times New Roman"/>
          <w:sz w:val="28"/>
          <w:szCs w:val="28"/>
        </w:rPr>
      </w:pPr>
      <w:r w:rsidRPr="00141539">
        <w:rPr>
          <w:rFonts w:ascii="Times New Roman" w:hAnsi="Times New Roman" w:cs="Times New Roman"/>
          <w:sz w:val="28"/>
          <w:szCs w:val="28"/>
        </w:rPr>
        <w:t xml:space="preserve">Регулярное осуществление мониторинга эффективности внедренных антикоррупционных стандартов и процедур, а также контроля за их исполнением. </w:t>
      </w:r>
    </w:p>
    <w:p w:rsidR="00BA2BCB" w:rsidRPr="00141539" w:rsidRDefault="00BA2BCB" w:rsidP="00141539">
      <w:pPr>
        <w:spacing w:after="0" w:line="360" w:lineRule="auto"/>
        <w:ind w:firstLine="709"/>
        <w:jc w:val="center"/>
        <w:rPr>
          <w:rFonts w:ascii="Times New Roman" w:hAnsi="Times New Roman" w:cs="Times New Roman"/>
          <w:b/>
          <w:sz w:val="28"/>
          <w:szCs w:val="28"/>
        </w:rPr>
      </w:pPr>
      <w:r w:rsidRPr="00141539">
        <w:rPr>
          <w:rFonts w:ascii="Times New Roman" w:hAnsi="Times New Roman" w:cs="Times New Roman"/>
          <w:b/>
          <w:sz w:val="28"/>
          <w:szCs w:val="28"/>
        </w:rPr>
        <w:t>V. Должностные лица Учреждения, ответственные за реализацию антикоррупционной политики Учреждения</w:t>
      </w:r>
      <w:r w:rsidR="001173E5" w:rsidRPr="00141539">
        <w:rPr>
          <w:rFonts w:ascii="Times New Roman" w:hAnsi="Times New Roman" w:cs="Times New Roman"/>
          <w:b/>
          <w:sz w:val="28"/>
          <w:szCs w:val="28"/>
        </w:rPr>
        <w:t>, и формируемые коллегиальные органы Учреждения</w:t>
      </w:r>
    </w:p>
    <w:p w:rsidR="00EB0783" w:rsidRPr="00141539" w:rsidRDefault="00141539" w:rsidP="00141539">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5</w:t>
      </w:r>
      <w:r w:rsidR="00EB0783" w:rsidRPr="00141539">
        <w:rPr>
          <w:rFonts w:ascii="Times New Roman" w:hAnsi="Times New Roman" w:cs="Times New Roman"/>
          <w:sz w:val="28"/>
          <w:szCs w:val="28"/>
        </w:rPr>
        <w:t>.1. Лицом, ответственным за противодействие коррупции в медицинской организации (далее Ответственное лицо) является руководитель медицинской организации или уполномоченное им соответствующим приказом лицо.</w:t>
      </w:r>
    </w:p>
    <w:p w:rsidR="00EB0783" w:rsidRPr="00141539" w:rsidRDefault="00141539" w:rsidP="00141539">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5</w:t>
      </w:r>
      <w:r w:rsidR="00EB0783" w:rsidRPr="00141539">
        <w:rPr>
          <w:rFonts w:ascii="Times New Roman" w:hAnsi="Times New Roman" w:cs="Times New Roman"/>
          <w:sz w:val="28"/>
          <w:szCs w:val="28"/>
        </w:rPr>
        <w:t>.2. Деятельность Ответственного лица включает:</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lastRenderedPageBreak/>
        <w:t>• разработку и представление на утверждение руководителю медицинской организации проектов локальных нормативных актов и иных предложений, направленных на реализацию мер по предупреждению коррупции;</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проведение контрольных мероприятий, направленных на выявление коррупционных правонарушений работниками медицинской организации;</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организацию проведения оценки коррупционных рисков;</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прием и рассмотрение сообщений о случаях склонения работников к совершению коррупционных правонарушений в интересах или от имени иной организации или физического лица, а также о случаях совершения коррупционных правонарушений работниками, контрагентами организации или иными лицами;</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организацию приёма сведений о конфликте интересов;</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организацию обучающих мероприятий по вопросам профилактики и противодействия коррупции и индивидуального консультирования работников;</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оказание содействия уполномоченным представителям контрольно-надзорных и правоохранительных органов при проведении ими инспекционных проверок деятельности медицинской организации по вопросам предупреждения и противодействия коррупции;</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оказание содействия уполномоченным представителям правоохранительных органов при проведении мероприятий по пресечению или расследованию коррупционных преступлений, включая оперативно-розыскные мероприятия;</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проведение оценки результатов антикоррупционной работы и подготовка соответствующих отчётных материалов руководителю медицинской организации.</w:t>
      </w:r>
    </w:p>
    <w:p w:rsidR="00367F04" w:rsidRPr="003D660F" w:rsidRDefault="00367F04" w:rsidP="00141539">
      <w:pPr>
        <w:autoSpaceDE w:val="0"/>
        <w:autoSpaceDN w:val="0"/>
        <w:adjustRightInd w:val="0"/>
        <w:spacing w:after="0" w:line="360" w:lineRule="auto"/>
        <w:ind w:firstLine="709"/>
        <w:jc w:val="both"/>
        <w:rPr>
          <w:rFonts w:ascii="Times New Roman" w:hAnsi="Times New Roman" w:cs="Times New Roman"/>
          <w:sz w:val="28"/>
          <w:szCs w:val="28"/>
        </w:rPr>
      </w:pPr>
      <w:r w:rsidRPr="003D660F">
        <w:rPr>
          <w:rFonts w:ascii="Times New Roman" w:hAnsi="Times New Roman" w:cs="Times New Roman"/>
          <w:sz w:val="28"/>
          <w:szCs w:val="28"/>
        </w:rPr>
        <w:lastRenderedPageBreak/>
        <w:t xml:space="preserve">12. В целях выявления причин и условий, способствующих возникновению и распространению коррупции, выработки и реализации системы мер, направленных на предупреждение и ликвидацию условий, порождающих, провоцирующих и поддерживающих коррупцию во всех проявлениях, повышения эффективности функционирования Учреждения за счет снижения рисков проявления коррупции в Учреждении образуется коллегиальный орган – Комиссия по противодействию коррупции и урегулированию конфликта интересов Учреждения. </w:t>
      </w:r>
    </w:p>
    <w:p w:rsidR="00F5714D" w:rsidRDefault="00367F04" w:rsidP="00141539">
      <w:pPr>
        <w:autoSpaceDE w:val="0"/>
        <w:autoSpaceDN w:val="0"/>
        <w:adjustRightInd w:val="0"/>
        <w:spacing w:after="0" w:line="360" w:lineRule="auto"/>
        <w:ind w:firstLine="709"/>
        <w:jc w:val="both"/>
        <w:rPr>
          <w:rFonts w:ascii="Times New Roman" w:hAnsi="Times New Roman" w:cs="Times New Roman"/>
          <w:sz w:val="28"/>
          <w:szCs w:val="28"/>
        </w:rPr>
      </w:pPr>
      <w:r w:rsidRPr="003D660F">
        <w:rPr>
          <w:rFonts w:ascii="Times New Roman" w:hAnsi="Times New Roman" w:cs="Times New Roman"/>
          <w:sz w:val="28"/>
          <w:szCs w:val="28"/>
        </w:rPr>
        <w:t>13. Цели, порядок образования, порядок работы и полномочия комиссии определены Положением о комиссии по противодействию коррупции и урегулированию конфликта интересов ГБУЗ НО «</w:t>
      </w:r>
      <w:r w:rsidR="003D660F" w:rsidRPr="003D660F">
        <w:rPr>
          <w:rFonts w:ascii="Times New Roman" w:hAnsi="Times New Roman" w:cs="Times New Roman"/>
          <w:sz w:val="28"/>
          <w:szCs w:val="28"/>
        </w:rPr>
        <w:t>Роддом №1</w:t>
      </w:r>
      <w:r w:rsidRPr="003D660F">
        <w:rPr>
          <w:rFonts w:ascii="Times New Roman" w:hAnsi="Times New Roman" w:cs="Times New Roman"/>
          <w:sz w:val="28"/>
          <w:szCs w:val="28"/>
        </w:rPr>
        <w:t>»</w:t>
      </w:r>
      <w:r w:rsidR="003D660F" w:rsidRPr="003D660F">
        <w:rPr>
          <w:rFonts w:ascii="Times New Roman" w:hAnsi="Times New Roman" w:cs="Times New Roman"/>
          <w:sz w:val="28"/>
          <w:szCs w:val="28"/>
        </w:rPr>
        <w:t>.</w:t>
      </w:r>
    </w:p>
    <w:p w:rsidR="003D660F" w:rsidRPr="003D660F" w:rsidRDefault="003D660F" w:rsidP="00141539">
      <w:pPr>
        <w:autoSpaceDE w:val="0"/>
        <w:autoSpaceDN w:val="0"/>
        <w:adjustRightInd w:val="0"/>
        <w:spacing w:after="0" w:line="360" w:lineRule="auto"/>
        <w:ind w:firstLine="709"/>
        <w:jc w:val="both"/>
        <w:rPr>
          <w:rFonts w:ascii="Times New Roman" w:hAnsi="Times New Roman" w:cs="Times New Roman"/>
          <w:sz w:val="28"/>
          <w:szCs w:val="28"/>
        </w:rPr>
      </w:pPr>
    </w:p>
    <w:p w:rsidR="00324DAA" w:rsidRPr="00141539" w:rsidRDefault="00141539" w:rsidP="00141539">
      <w:pPr>
        <w:spacing w:line="360" w:lineRule="auto"/>
        <w:ind w:firstLine="567"/>
        <w:jc w:val="center"/>
        <w:rPr>
          <w:rFonts w:ascii="Times New Roman" w:hAnsi="Times New Roman" w:cs="Times New Roman"/>
          <w:sz w:val="28"/>
          <w:szCs w:val="28"/>
        </w:rPr>
      </w:pPr>
      <w:r w:rsidRPr="00141539">
        <w:rPr>
          <w:rFonts w:ascii="Times New Roman" w:hAnsi="Times New Roman" w:cs="Times New Roman"/>
          <w:b/>
          <w:sz w:val="28"/>
          <w:szCs w:val="28"/>
        </w:rPr>
        <w:t>V</w:t>
      </w:r>
      <w:r>
        <w:rPr>
          <w:rFonts w:ascii="Times New Roman" w:hAnsi="Times New Roman" w:cs="Times New Roman"/>
          <w:b/>
          <w:sz w:val="28"/>
          <w:szCs w:val="28"/>
          <w:lang w:val="en-US"/>
        </w:rPr>
        <w:t>I</w:t>
      </w:r>
      <w:r w:rsidR="00324DAA" w:rsidRPr="00141539">
        <w:rPr>
          <w:rFonts w:ascii="Times New Roman" w:hAnsi="Times New Roman" w:cs="Times New Roman"/>
          <w:b/>
          <w:bCs/>
          <w:sz w:val="28"/>
          <w:szCs w:val="28"/>
        </w:rPr>
        <w:t>.Антикоррупционные мероприятия и порядок их применения в медицинской организации</w:t>
      </w:r>
    </w:p>
    <w:p w:rsidR="00324DAA" w:rsidRPr="00141539" w:rsidRDefault="00324DAA"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6.1. В медицинской организации реализуются следующие антикоррупционные мероприятия:</w:t>
      </w:r>
    </w:p>
    <w:p w:rsidR="00324DAA" w:rsidRPr="00141539" w:rsidRDefault="00324DAA"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6.1.1. В части нормативного обеспечения, закрепления стандартов поведения и декларации намерений могут быть реализованы:</w:t>
      </w:r>
    </w:p>
    <w:p w:rsidR="00324DAA" w:rsidRPr="00141539" w:rsidRDefault="00324DAA"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закрепление соответствующих положений в должностных инструкциях работников;</w:t>
      </w:r>
    </w:p>
    <w:p w:rsidR="00324DAA" w:rsidRPr="00141539" w:rsidRDefault="00324DAA"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введение антикоррупционных положений в трудовые договора с работниками;</w:t>
      </w:r>
    </w:p>
    <w:p w:rsidR="00324DAA" w:rsidRDefault="00324DAA"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-введение в договоры, связанные с хозяйственной деятельностью организации, стандартной антикоррупционной оговорки;</w:t>
      </w:r>
    </w:p>
    <w:p w:rsidR="003D660F" w:rsidRPr="00141539" w:rsidRDefault="003D660F" w:rsidP="003D660F">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проведение периодической оценки коррупционных рисков в целях выявления сфер деятельности организации, наиболее подверженных таким рискам, и разработки соотве</w:t>
      </w:r>
      <w:r>
        <w:rPr>
          <w:rFonts w:ascii="Times New Roman" w:hAnsi="Times New Roman" w:cs="Times New Roman"/>
          <w:sz w:val="28"/>
          <w:szCs w:val="28"/>
        </w:rPr>
        <w:t>тствующих антикоррупционных мер;</w:t>
      </w:r>
    </w:p>
    <w:p w:rsidR="003D660F" w:rsidRPr="00141539" w:rsidRDefault="003D660F" w:rsidP="00141539">
      <w:pPr>
        <w:spacing w:line="360" w:lineRule="auto"/>
        <w:ind w:firstLine="567"/>
        <w:jc w:val="both"/>
        <w:rPr>
          <w:rFonts w:ascii="Times New Roman" w:hAnsi="Times New Roman" w:cs="Times New Roman"/>
          <w:sz w:val="28"/>
          <w:szCs w:val="28"/>
        </w:rPr>
      </w:pPr>
    </w:p>
    <w:p w:rsidR="00324DAA" w:rsidRPr="00141539" w:rsidRDefault="00324DAA"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разработка при необходимости и</w:t>
      </w:r>
      <w:r w:rsidR="003D660F">
        <w:rPr>
          <w:rFonts w:ascii="Times New Roman" w:hAnsi="Times New Roman" w:cs="Times New Roman"/>
          <w:sz w:val="28"/>
          <w:szCs w:val="28"/>
        </w:rPr>
        <w:t>ных локальных нормативных актов.</w:t>
      </w:r>
    </w:p>
    <w:p w:rsidR="00324DAA" w:rsidRPr="00141539" w:rsidRDefault="00324DAA"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6.1.2. В части обучения и информирования работников могут быть реализованы:</w:t>
      </w:r>
    </w:p>
    <w:p w:rsidR="00324DAA" w:rsidRPr="00141539" w:rsidRDefault="00324DAA"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ежегодное ознакомление работников под роспись с нормативными документами, регламентирующими вопросы предупреждения и противодействия коррупции в организации;</w:t>
      </w:r>
    </w:p>
    <w:p w:rsidR="00324DAA" w:rsidRPr="00141539" w:rsidRDefault="00324DAA"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проведение обучающих мероприятий по вопросам профилактики и противодействия коррупции;</w:t>
      </w:r>
    </w:p>
    <w:p w:rsidR="00324DAA" w:rsidRPr="00141539" w:rsidRDefault="00324DAA"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организация индивидуального консультирования работников по вопросам применения (соблюдения) антикоррупционных стандартов и процедур.</w:t>
      </w:r>
    </w:p>
    <w:p w:rsidR="00324DAA" w:rsidRPr="00141539" w:rsidRDefault="00324DAA"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6.1.3. В части обеспечения соответствия системы внутреннего контроля и аудита медицинской организации требованиям антикоррупционной политики организации могут быть реализованы:</w:t>
      </w:r>
    </w:p>
    <w:p w:rsidR="00324DAA" w:rsidRPr="00141539" w:rsidRDefault="00324DAA"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осуществление регулярного контроля соблюдения всеми категориями работников требований локальных нормативных актов;</w:t>
      </w:r>
    </w:p>
    <w:p w:rsidR="00324DAA" w:rsidRPr="00141539" w:rsidRDefault="00324DAA"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осуществление регулярного контроля данных бухгалтерского учета, наличия и достоверности первичных документов бухгалтерского учета;</w:t>
      </w:r>
    </w:p>
    <w:p w:rsidR="00324DAA" w:rsidRPr="00141539" w:rsidRDefault="00324DAA"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осуществление регулярного контроля экономической обоснованности расходов в сферах с высоким коррупционным риском: обмен деловыми подарками, представительские расходы, благотворительные пожертвования, вознаграждения внешним консультантам.</w:t>
      </w:r>
    </w:p>
    <w:p w:rsidR="00324DAA" w:rsidRPr="00141539" w:rsidRDefault="00324DAA"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6.1.4. В части привлечения экспертов могут быть реализованы:</w:t>
      </w:r>
    </w:p>
    <w:p w:rsidR="00324DAA" w:rsidRPr="00141539" w:rsidRDefault="00324DAA"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lastRenderedPageBreak/>
        <w:t>- периодическое проведение внешнего аудита;</w:t>
      </w:r>
    </w:p>
    <w:p w:rsidR="00324DAA" w:rsidRPr="00141539" w:rsidRDefault="00324DAA"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привлечение внешних независимых экспертов при осуществлении хозяйственной деятельности организации и организации антикоррупционных мер.</w:t>
      </w:r>
    </w:p>
    <w:p w:rsidR="00324DAA" w:rsidRPr="00141539" w:rsidRDefault="00324DAA"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6.1.5. В части оценки результатов проводимой антикоррупционной работы могут быть реализованы:</w:t>
      </w:r>
    </w:p>
    <w:p w:rsidR="00324DAA" w:rsidRPr="00141539" w:rsidRDefault="00324DAA"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проведение регулярной оценки результатов работы по противодействию коррупции;</w:t>
      </w:r>
    </w:p>
    <w:p w:rsidR="00324DAA" w:rsidRPr="00141539" w:rsidRDefault="00324DAA"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подготовка и распространение отчетных материалов о проводимой работе и результатах в сфере противодействия коррупции.</w:t>
      </w:r>
    </w:p>
    <w:p w:rsidR="00324DAA" w:rsidRPr="00141539" w:rsidRDefault="00324DAA"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6.2. Медицинская организация утверждает план реализации антикоррупционных мероприятий в качестве составной части настоящего Положения или приложения к нему.</w:t>
      </w:r>
    </w:p>
    <w:p w:rsidR="00FA05C9" w:rsidRPr="00141539" w:rsidRDefault="00FA05C9" w:rsidP="00141539">
      <w:pPr>
        <w:spacing w:after="0" w:line="360" w:lineRule="auto"/>
        <w:ind w:firstLine="709"/>
        <w:jc w:val="both"/>
        <w:rPr>
          <w:rFonts w:ascii="Times New Roman" w:eastAsia="Times New Roman" w:hAnsi="Times New Roman" w:cs="Times New Roman"/>
          <w:b/>
          <w:sz w:val="28"/>
          <w:szCs w:val="28"/>
          <w:lang w:eastAsia="ru-RU"/>
        </w:rPr>
      </w:pPr>
      <w:r w:rsidRPr="00141539">
        <w:rPr>
          <w:rFonts w:ascii="Times New Roman" w:hAnsi="Times New Roman" w:cs="Times New Roman"/>
          <w:b/>
          <w:sz w:val="28"/>
          <w:szCs w:val="28"/>
        </w:rPr>
        <w:t>VII. Меры по предупреждению коррупции при взаимодействии с контрагентами Учреждения</w:t>
      </w:r>
    </w:p>
    <w:p w:rsidR="00FA05C9" w:rsidRPr="00141539" w:rsidRDefault="009A3A10" w:rsidP="00141539">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7.1</w:t>
      </w:r>
      <w:r w:rsidR="00FA05C9" w:rsidRPr="00141539">
        <w:rPr>
          <w:rFonts w:ascii="Times New Roman" w:hAnsi="Times New Roman" w:cs="Times New Roman"/>
          <w:sz w:val="28"/>
          <w:szCs w:val="28"/>
        </w:rPr>
        <w:t xml:space="preserve">. Работа по предупреждению коррупции при взаимодействии с контрагентами Учреждения проводится в Учреждении по следующим направлениям: </w:t>
      </w:r>
    </w:p>
    <w:p w:rsidR="00FA05C9" w:rsidRPr="00141539" w:rsidRDefault="00FA05C9" w:rsidP="00141539">
      <w:pPr>
        <w:spacing w:after="0" w:line="360" w:lineRule="auto"/>
        <w:ind w:firstLine="709"/>
        <w:jc w:val="both"/>
        <w:rPr>
          <w:rFonts w:ascii="Times New Roman" w:hAnsi="Times New Roman" w:cs="Times New Roman"/>
          <w:sz w:val="28"/>
          <w:szCs w:val="28"/>
        </w:rPr>
      </w:pPr>
      <w:r w:rsidRPr="00141539">
        <w:rPr>
          <w:rFonts w:ascii="Times New Roman" w:hAnsi="Times New Roman" w:cs="Times New Roman"/>
          <w:sz w:val="28"/>
          <w:szCs w:val="28"/>
        </w:rPr>
        <w:t xml:space="preserve">1) установление и сохранение деловых (хозяйственных) отношений с теми контрагентами Учреждения, которые ведут деловые (хозяйственные) отношения на добросовестной и честной основе, заботятся о собственной репутации, демонстрируют поддержку высоким этическим стандартам при ведении хозяйственной деятельности, реализуют собственные меры по противодействию коррупции, участвуют в коллективных антикоррупционных инициативах; </w:t>
      </w:r>
    </w:p>
    <w:p w:rsidR="00FA05C9" w:rsidRPr="00141539" w:rsidRDefault="00FA05C9" w:rsidP="00141539">
      <w:pPr>
        <w:spacing w:after="0" w:line="360" w:lineRule="auto"/>
        <w:ind w:firstLine="709"/>
        <w:jc w:val="both"/>
        <w:rPr>
          <w:rFonts w:ascii="Times New Roman" w:hAnsi="Times New Roman" w:cs="Times New Roman"/>
          <w:sz w:val="28"/>
          <w:szCs w:val="28"/>
        </w:rPr>
      </w:pPr>
      <w:r w:rsidRPr="00141539">
        <w:rPr>
          <w:rFonts w:ascii="Times New Roman" w:hAnsi="Times New Roman" w:cs="Times New Roman"/>
          <w:sz w:val="28"/>
          <w:szCs w:val="28"/>
        </w:rPr>
        <w:t xml:space="preserve">2) внедрение специальных процедур проверки контрагентов Учреждения в целях снижения риска вовлечения Учреждения в коррупционную деятельность и иные недобросовестные практики в ходе </w:t>
      </w:r>
      <w:r w:rsidRPr="00141539">
        <w:rPr>
          <w:rFonts w:ascii="Times New Roman" w:hAnsi="Times New Roman" w:cs="Times New Roman"/>
          <w:sz w:val="28"/>
          <w:szCs w:val="28"/>
        </w:rPr>
        <w:lastRenderedPageBreak/>
        <w:t xml:space="preserve">отношений с контрагентами Учреждения (сбор и анализ находящихся в открытом доступе сведений о потенциальных контрагентах Учреждения: их репутации в деловых кругах, длительности деятельности на рынке, участии в коррупционных </w:t>
      </w:r>
      <w:r w:rsidR="006216AC" w:rsidRPr="00141539">
        <w:rPr>
          <w:rFonts w:ascii="Times New Roman" w:hAnsi="Times New Roman" w:cs="Times New Roman"/>
          <w:sz w:val="28"/>
          <w:szCs w:val="28"/>
        </w:rPr>
        <w:t>правонарушениях</w:t>
      </w:r>
      <w:r w:rsidRPr="00141539">
        <w:rPr>
          <w:rFonts w:ascii="Times New Roman" w:hAnsi="Times New Roman" w:cs="Times New Roman"/>
          <w:sz w:val="28"/>
          <w:szCs w:val="28"/>
        </w:rPr>
        <w:t xml:space="preserve"> и т.п.); </w:t>
      </w:r>
    </w:p>
    <w:p w:rsidR="00FA05C9" w:rsidRPr="00141539" w:rsidRDefault="00FA05C9" w:rsidP="00141539">
      <w:pPr>
        <w:spacing w:after="0" w:line="360" w:lineRule="auto"/>
        <w:ind w:firstLine="709"/>
        <w:jc w:val="both"/>
        <w:rPr>
          <w:rFonts w:ascii="Times New Roman" w:hAnsi="Times New Roman" w:cs="Times New Roman"/>
          <w:sz w:val="28"/>
          <w:szCs w:val="28"/>
        </w:rPr>
      </w:pPr>
      <w:r w:rsidRPr="00141539">
        <w:rPr>
          <w:rFonts w:ascii="Times New Roman" w:hAnsi="Times New Roman" w:cs="Times New Roman"/>
          <w:sz w:val="28"/>
          <w:szCs w:val="28"/>
        </w:rPr>
        <w:t>3) распространение на контрагентов Учреждения применяемых в Учреждении программ, политик, стандартов поведения, процедур и правил, направленных на профилактику и противодействие коррупции;</w:t>
      </w:r>
    </w:p>
    <w:p w:rsidR="00FA05C9" w:rsidRPr="00141539" w:rsidRDefault="00FA05C9" w:rsidP="00141539">
      <w:pPr>
        <w:spacing w:after="0" w:line="360" w:lineRule="auto"/>
        <w:ind w:firstLine="709"/>
        <w:jc w:val="both"/>
        <w:rPr>
          <w:rFonts w:ascii="Times New Roman" w:hAnsi="Times New Roman" w:cs="Times New Roman"/>
          <w:sz w:val="28"/>
          <w:szCs w:val="28"/>
        </w:rPr>
      </w:pPr>
      <w:r w:rsidRPr="00141539">
        <w:rPr>
          <w:rFonts w:ascii="Times New Roman" w:hAnsi="Times New Roman" w:cs="Times New Roman"/>
          <w:sz w:val="28"/>
          <w:szCs w:val="28"/>
        </w:rPr>
        <w:t xml:space="preserve">4) включение в договоры, заключаемые с контрагентами Учреждения, положений о соблюдении антикоррупционных стандартов (антикоррупционной оговорки); </w:t>
      </w:r>
    </w:p>
    <w:p w:rsidR="00FA05C9" w:rsidRDefault="00FA05C9" w:rsidP="00141539">
      <w:pPr>
        <w:spacing w:after="0" w:line="360" w:lineRule="auto"/>
        <w:ind w:firstLine="709"/>
        <w:jc w:val="both"/>
        <w:rPr>
          <w:rFonts w:ascii="Times New Roman" w:hAnsi="Times New Roman" w:cs="Times New Roman"/>
          <w:sz w:val="28"/>
          <w:szCs w:val="28"/>
        </w:rPr>
      </w:pPr>
      <w:r w:rsidRPr="00141539">
        <w:rPr>
          <w:rFonts w:ascii="Times New Roman" w:hAnsi="Times New Roman" w:cs="Times New Roman"/>
          <w:sz w:val="28"/>
          <w:szCs w:val="28"/>
        </w:rPr>
        <w:t>5) размещение на официальном сайте Учреждения информации о мерах по предупреждению коррупции, принимаемых в Учреждении.</w:t>
      </w:r>
    </w:p>
    <w:p w:rsidR="003D660F" w:rsidRPr="00141539" w:rsidRDefault="003D660F" w:rsidP="00141539">
      <w:pPr>
        <w:spacing w:after="0" w:line="360" w:lineRule="auto"/>
        <w:ind w:firstLine="709"/>
        <w:jc w:val="both"/>
        <w:rPr>
          <w:rFonts w:ascii="Times New Roman" w:hAnsi="Times New Roman" w:cs="Times New Roman"/>
          <w:sz w:val="28"/>
          <w:szCs w:val="28"/>
        </w:rPr>
      </w:pPr>
    </w:p>
    <w:p w:rsidR="00FA05C9" w:rsidRPr="00141539" w:rsidRDefault="00FA05C9" w:rsidP="009A3A10">
      <w:pPr>
        <w:spacing w:after="0" w:line="360" w:lineRule="auto"/>
        <w:ind w:firstLine="709"/>
        <w:jc w:val="center"/>
        <w:rPr>
          <w:rFonts w:ascii="Times New Roman" w:hAnsi="Times New Roman" w:cs="Times New Roman"/>
          <w:b/>
          <w:sz w:val="28"/>
          <w:szCs w:val="28"/>
        </w:rPr>
      </w:pPr>
      <w:r w:rsidRPr="00141539">
        <w:rPr>
          <w:rFonts w:ascii="Times New Roman" w:hAnsi="Times New Roman" w:cs="Times New Roman"/>
          <w:b/>
          <w:sz w:val="28"/>
          <w:szCs w:val="28"/>
        </w:rPr>
        <w:t>VIII. Оценка коррупционных рисков</w:t>
      </w:r>
    </w:p>
    <w:p w:rsidR="00863C50" w:rsidRPr="00141539" w:rsidRDefault="009A3A10" w:rsidP="00141539">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8.1</w:t>
      </w:r>
      <w:r w:rsidR="00863C50" w:rsidRPr="00141539">
        <w:rPr>
          <w:rFonts w:ascii="Times New Roman" w:hAnsi="Times New Roman" w:cs="Times New Roman"/>
          <w:sz w:val="28"/>
          <w:szCs w:val="28"/>
        </w:rPr>
        <w:t>. Оценка коррупционных рисков в Учреждении осуществляется в соответствии с Положением об оценке коррупционных рисков в ГБУЗ НО «</w:t>
      </w:r>
      <w:r w:rsidR="00707BDD" w:rsidRPr="00141539">
        <w:rPr>
          <w:rFonts w:ascii="Times New Roman" w:hAnsi="Times New Roman" w:cs="Times New Roman"/>
          <w:sz w:val="28"/>
          <w:szCs w:val="28"/>
        </w:rPr>
        <w:t>Роддом №1</w:t>
      </w:r>
      <w:r w:rsidR="00863C50" w:rsidRPr="00141539">
        <w:rPr>
          <w:rFonts w:ascii="Times New Roman" w:hAnsi="Times New Roman" w:cs="Times New Roman"/>
          <w:sz w:val="28"/>
          <w:szCs w:val="28"/>
        </w:rPr>
        <w:t xml:space="preserve">» (Приложение № </w:t>
      </w:r>
      <w:r w:rsidR="003D660F">
        <w:rPr>
          <w:rFonts w:ascii="Times New Roman" w:hAnsi="Times New Roman" w:cs="Times New Roman"/>
          <w:sz w:val="28"/>
          <w:szCs w:val="28"/>
        </w:rPr>
        <w:t>1</w:t>
      </w:r>
      <w:r w:rsidR="00863C50" w:rsidRPr="00141539">
        <w:rPr>
          <w:rFonts w:ascii="Times New Roman" w:hAnsi="Times New Roman" w:cs="Times New Roman"/>
          <w:sz w:val="28"/>
          <w:szCs w:val="28"/>
        </w:rPr>
        <w:t xml:space="preserve"> к Положению).</w:t>
      </w:r>
    </w:p>
    <w:p w:rsidR="009B127B" w:rsidRPr="00141539" w:rsidRDefault="009A3A10" w:rsidP="00141539">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8.</w:t>
      </w:r>
      <w:r w:rsidR="00B107CE" w:rsidRPr="00141539">
        <w:rPr>
          <w:rFonts w:ascii="Times New Roman" w:hAnsi="Times New Roman" w:cs="Times New Roman"/>
          <w:sz w:val="28"/>
          <w:szCs w:val="28"/>
        </w:rPr>
        <w:t>2</w:t>
      </w:r>
      <w:r w:rsidR="00FA05C9" w:rsidRPr="00141539">
        <w:rPr>
          <w:rFonts w:ascii="Times New Roman" w:hAnsi="Times New Roman" w:cs="Times New Roman"/>
          <w:sz w:val="28"/>
          <w:szCs w:val="28"/>
        </w:rPr>
        <w:t>. Целью оценки коррупционных рисков в деятельности Учреждения является определение конкретных работ, услуг и форм деятельности, при реализации которых наиболее высока вероятность совершения работниками Учреждения коррупционных правонарушений</w:t>
      </w:r>
      <w:r w:rsidR="00925601" w:rsidRPr="00141539">
        <w:rPr>
          <w:rFonts w:ascii="Times New Roman" w:hAnsi="Times New Roman" w:cs="Times New Roman"/>
          <w:sz w:val="28"/>
          <w:szCs w:val="28"/>
        </w:rPr>
        <w:t>,</w:t>
      </w:r>
      <w:r w:rsidR="00FA05C9" w:rsidRPr="00141539">
        <w:rPr>
          <w:rFonts w:ascii="Times New Roman" w:hAnsi="Times New Roman" w:cs="Times New Roman"/>
          <w:sz w:val="28"/>
          <w:szCs w:val="28"/>
        </w:rPr>
        <w:t xml:space="preserve"> как в целях получения личной выгоды, так и в целях получения выгоды Учреждением.</w:t>
      </w:r>
    </w:p>
    <w:p w:rsidR="009B127B" w:rsidRPr="00141539" w:rsidRDefault="009B127B"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Целью оценки коррупционных рисков является определение конкретных процессов и деловых операций в деятельности медицинской организации, при реализации которых наиболее высока вероятность совершения работниками коррупционных правонарушений как в целях получения личной выгоды, так и в целях получения выгоды организацией.</w:t>
      </w:r>
    </w:p>
    <w:p w:rsidR="009B127B" w:rsidRPr="00141539" w:rsidRDefault="009A3A10" w:rsidP="00141539">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8</w:t>
      </w:r>
      <w:r w:rsidR="009B127B" w:rsidRPr="00141539">
        <w:rPr>
          <w:rFonts w:ascii="Times New Roman" w:hAnsi="Times New Roman" w:cs="Times New Roman"/>
          <w:sz w:val="28"/>
          <w:szCs w:val="28"/>
        </w:rPr>
        <w:t>.</w:t>
      </w:r>
      <w:r>
        <w:rPr>
          <w:rFonts w:ascii="Times New Roman" w:hAnsi="Times New Roman" w:cs="Times New Roman"/>
          <w:sz w:val="28"/>
          <w:szCs w:val="28"/>
        </w:rPr>
        <w:t>3</w:t>
      </w:r>
      <w:r w:rsidR="009B127B" w:rsidRPr="00141539">
        <w:rPr>
          <w:rFonts w:ascii="Times New Roman" w:hAnsi="Times New Roman" w:cs="Times New Roman"/>
          <w:sz w:val="28"/>
          <w:szCs w:val="28"/>
        </w:rPr>
        <w:t>. В медицинской организации выделяют следующие категории (группы) коррупционных рисков.</w:t>
      </w:r>
    </w:p>
    <w:p w:rsidR="009B127B" w:rsidRPr="00141539" w:rsidRDefault="009B127B" w:rsidP="003D660F">
      <w:pPr>
        <w:ind w:firstLine="567"/>
        <w:jc w:val="both"/>
        <w:rPr>
          <w:rFonts w:ascii="Times New Roman" w:hAnsi="Times New Roman" w:cs="Times New Roman"/>
          <w:sz w:val="28"/>
          <w:szCs w:val="28"/>
        </w:rPr>
      </w:pPr>
      <w:r w:rsidRPr="00141539">
        <w:rPr>
          <w:rFonts w:ascii="Times New Roman" w:hAnsi="Times New Roman" w:cs="Times New Roman"/>
          <w:sz w:val="28"/>
          <w:szCs w:val="28"/>
        </w:rPr>
        <w:lastRenderedPageBreak/>
        <w:t>8.</w:t>
      </w:r>
      <w:r w:rsidR="009A3A10">
        <w:rPr>
          <w:rFonts w:ascii="Times New Roman" w:hAnsi="Times New Roman" w:cs="Times New Roman"/>
          <w:sz w:val="28"/>
          <w:szCs w:val="28"/>
        </w:rPr>
        <w:t>3</w:t>
      </w:r>
      <w:r w:rsidRPr="00141539">
        <w:rPr>
          <w:rFonts w:ascii="Times New Roman" w:hAnsi="Times New Roman" w:cs="Times New Roman"/>
          <w:sz w:val="28"/>
          <w:szCs w:val="28"/>
        </w:rPr>
        <w:t>.1. Коррупционные риски по процессам:</w:t>
      </w:r>
    </w:p>
    <w:p w:rsidR="009B127B" w:rsidRPr="00141539" w:rsidRDefault="009B127B" w:rsidP="003D660F">
      <w:pPr>
        <w:ind w:firstLine="567"/>
        <w:jc w:val="both"/>
        <w:rPr>
          <w:rFonts w:ascii="Times New Roman" w:hAnsi="Times New Roman" w:cs="Times New Roman"/>
          <w:sz w:val="28"/>
          <w:szCs w:val="28"/>
        </w:rPr>
      </w:pPr>
      <w:r w:rsidRPr="00141539">
        <w:rPr>
          <w:rFonts w:ascii="Times New Roman" w:hAnsi="Times New Roman" w:cs="Times New Roman"/>
          <w:sz w:val="28"/>
          <w:szCs w:val="28"/>
        </w:rPr>
        <w:t>- осуществление медицинской деятельности;</w:t>
      </w:r>
    </w:p>
    <w:p w:rsidR="009B127B" w:rsidRPr="00141539" w:rsidRDefault="009B127B" w:rsidP="003D660F">
      <w:pPr>
        <w:ind w:firstLine="567"/>
        <w:jc w:val="both"/>
        <w:rPr>
          <w:rFonts w:ascii="Times New Roman" w:hAnsi="Times New Roman" w:cs="Times New Roman"/>
          <w:sz w:val="28"/>
          <w:szCs w:val="28"/>
        </w:rPr>
      </w:pPr>
      <w:r w:rsidRPr="00141539">
        <w:rPr>
          <w:rFonts w:ascii="Times New Roman" w:hAnsi="Times New Roman" w:cs="Times New Roman"/>
          <w:sz w:val="28"/>
          <w:szCs w:val="28"/>
        </w:rPr>
        <w:t>- оказание платных медицинских услуг;</w:t>
      </w:r>
    </w:p>
    <w:p w:rsidR="009B127B" w:rsidRPr="00141539" w:rsidRDefault="009B127B" w:rsidP="003D660F">
      <w:pPr>
        <w:ind w:firstLine="567"/>
        <w:jc w:val="both"/>
        <w:rPr>
          <w:rFonts w:ascii="Times New Roman" w:hAnsi="Times New Roman" w:cs="Times New Roman"/>
          <w:sz w:val="28"/>
          <w:szCs w:val="28"/>
        </w:rPr>
      </w:pPr>
      <w:r w:rsidRPr="00141539">
        <w:rPr>
          <w:rFonts w:ascii="Times New Roman" w:hAnsi="Times New Roman" w:cs="Times New Roman"/>
          <w:sz w:val="28"/>
          <w:szCs w:val="28"/>
        </w:rPr>
        <w:t>- закупки и иная финансово-хозяйственная деятельность.</w:t>
      </w:r>
    </w:p>
    <w:p w:rsidR="009B127B" w:rsidRPr="00141539" w:rsidRDefault="009B127B" w:rsidP="003D660F">
      <w:pPr>
        <w:ind w:firstLine="567"/>
        <w:jc w:val="both"/>
        <w:rPr>
          <w:rFonts w:ascii="Times New Roman" w:hAnsi="Times New Roman" w:cs="Times New Roman"/>
          <w:sz w:val="28"/>
          <w:szCs w:val="28"/>
        </w:rPr>
      </w:pPr>
      <w:r w:rsidRPr="00141539">
        <w:rPr>
          <w:rFonts w:ascii="Times New Roman" w:hAnsi="Times New Roman" w:cs="Times New Roman"/>
          <w:sz w:val="28"/>
          <w:szCs w:val="28"/>
        </w:rPr>
        <w:t>8.</w:t>
      </w:r>
      <w:r w:rsidR="009A3A10">
        <w:rPr>
          <w:rFonts w:ascii="Times New Roman" w:hAnsi="Times New Roman" w:cs="Times New Roman"/>
          <w:sz w:val="28"/>
          <w:szCs w:val="28"/>
        </w:rPr>
        <w:t>3</w:t>
      </w:r>
      <w:r w:rsidRPr="00141539">
        <w:rPr>
          <w:rFonts w:ascii="Times New Roman" w:hAnsi="Times New Roman" w:cs="Times New Roman"/>
          <w:sz w:val="28"/>
          <w:szCs w:val="28"/>
        </w:rPr>
        <w:t>.2. Коррупционные риски по категориям работников:</w:t>
      </w:r>
    </w:p>
    <w:p w:rsidR="009B127B" w:rsidRPr="00141539" w:rsidRDefault="009B127B" w:rsidP="003D660F">
      <w:pPr>
        <w:ind w:firstLine="567"/>
        <w:jc w:val="both"/>
        <w:rPr>
          <w:rFonts w:ascii="Times New Roman" w:hAnsi="Times New Roman" w:cs="Times New Roman"/>
          <w:sz w:val="28"/>
          <w:szCs w:val="28"/>
        </w:rPr>
      </w:pPr>
      <w:r w:rsidRPr="00141539">
        <w:rPr>
          <w:rFonts w:ascii="Times New Roman" w:hAnsi="Times New Roman" w:cs="Times New Roman"/>
          <w:sz w:val="28"/>
          <w:szCs w:val="28"/>
        </w:rPr>
        <w:t>- руководство медицинской организации (главный врач и заместители);</w:t>
      </w:r>
    </w:p>
    <w:p w:rsidR="009B127B" w:rsidRPr="00141539" w:rsidRDefault="009B127B" w:rsidP="003D660F">
      <w:pPr>
        <w:ind w:firstLine="567"/>
        <w:jc w:val="both"/>
        <w:rPr>
          <w:rFonts w:ascii="Times New Roman" w:hAnsi="Times New Roman" w:cs="Times New Roman"/>
          <w:sz w:val="28"/>
          <w:szCs w:val="28"/>
        </w:rPr>
      </w:pPr>
      <w:r w:rsidRPr="00141539">
        <w:rPr>
          <w:rFonts w:ascii="Times New Roman" w:hAnsi="Times New Roman" w:cs="Times New Roman"/>
          <w:sz w:val="28"/>
          <w:szCs w:val="28"/>
        </w:rPr>
        <w:t>- главный бухгалтер;</w:t>
      </w:r>
    </w:p>
    <w:p w:rsidR="009B127B" w:rsidRPr="00141539" w:rsidRDefault="009B127B" w:rsidP="003D660F">
      <w:pPr>
        <w:ind w:firstLine="567"/>
        <w:jc w:val="both"/>
        <w:rPr>
          <w:rFonts w:ascii="Times New Roman" w:hAnsi="Times New Roman" w:cs="Times New Roman"/>
          <w:sz w:val="28"/>
          <w:szCs w:val="28"/>
        </w:rPr>
      </w:pPr>
      <w:r w:rsidRPr="00141539">
        <w:rPr>
          <w:rFonts w:ascii="Times New Roman" w:hAnsi="Times New Roman" w:cs="Times New Roman"/>
          <w:sz w:val="28"/>
          <w:szCs w:val="28"/>
        </w:rPr>
        <w:t>- начальник хозяйственного отдела;</w:t>
      </w:r>
    </w:p>
    <w:p w:rsidR="009B127B" w:rsidRPr="00141539" w:rsidRDefault="009B127B" w:rsidP="003D660F">
      <w:pPr>
        <w:ind w:firstLine="567"/>
        <w:jc w:val="both"/>
        <w:rPr>
          <w:rFonts w:ascii="Times New Roman" w:hAnsi="Times New Roman" w:cs="Times New Roman"/>
          <w:sz w:val="28"/>
          <w:szCs w:val="28"/>
        </w:rPr>
      </w:pPr>
      <w:r w:rsidRPr="00141539">
        <w:rPr>
          <w:rFonts w:ascii="Times New Roman" w:hAnsi="Times New Roman" w:cs="Times New Roman"/>
          <w:sz w:val="28"/>
          <w:szCs w:val="28"/>
        </w:rPr>
        <w:t>- начальник контрактной службы;</w:t>
      </w:r>
    </w:p>
    <w:p w:rsidR="009B127B" w:rsidRPr="00141539" w:rsidRDefault="009B127B" w:rsidP="003D660F">
      <w:pPr>
        <w:ind w:firstLine="567"/>
        <w:jc w:val="both"/>
        <w:rPr>
          <w:rFonts w:ascii="Times New Roman" w:hAnsi="Times New Roman" w:cs="Times New Roman"/>
          <w:sz w:val="28"/>
          <w:szCs w:val="28"/>
        </w:rPr>
      </w:pPr>
      <w:r w:rsidRPr="00141539">
        <w:rPr>
          <w:rFonts w:ascii="Times New Roman" w:hAnsi="Times New Roman" w:cs="Times New Roman"/>
          <w:sz w:val="28"/>
          <w:szCs w:val="28"/>
        </w:rPr>
        <w:t>- медицинские работники.</w:t>
      </w:r>
    </w:p>
    <w:p w:rsidR="009B127B" w:rsidRPr="00141539" w:rsidRDefault="009B127B"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8.</w:t>
      </w:r>
      <w:r w:rsidR="009A3A10">
        <w:rPr>
          <w:rFonts w:ascii="Times New Roman" w:hAnsi="Times New Roman" w:cs="Times New Roman"/>
          <w:sz w:val="28"/>
          <w:szCs w:val="28"/>
        </w:rPr>
        <w:t>4</w:t>
      </w:r>
      <w:r w:rsidRPr="00141539">
        <w:rPr>
          <w:rFonts w:ascii="Times New Roman" w:hAnsi="Times New Roman" w:cs="Times New Roman"/>
          <w:sz w:val="28"/>
          <w:szCs w:val="28"/>
        </w:rPr>
        <w:t>. В целях минимизации коррупционных рисков в медицинской организации реализуются следующие механизмы:</w:t>
      </w:r>
    </w:p>
    <w:p w:rsidR="009B127B" w:rsidRPr="00141539" w:rsidRDefault="009B127B"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детальное закрепление в локальных нормативных актах деятельности медицинской организации по осуществлению его основных функций, установленных законодательством о здравоохранении;</w:t>
      </w:r>
    </w:p>
    <w:p w:rsidR="009B127B" w:rsidRPr="00141539" w:rsidRDefault="009B127B"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детальное закрепление в локальных нормативных актах деятельности медицинской организации по оказанию платных услуг;</w:t>
      </w:r>
    </w:p>
    <w:p w:rsidR="009B127B" w:rsidRPr="00141539" w:rsidRDefault="009B127B"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обеспечение информационной открытости деятельности медицинской организации в соответствии с требованиями действующего законодательства;</w:t>
      </w:r>
    </w:p>
    <w:p w:rsidR="009B127B" w:rsidRPr="00141539" w:rsidRDefault="009B127B"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введение необходимых ограничений для отдельных категорий работников;</w:t>
      </w:r>
    </w:p>
    <w:p w:rsidR="009B127B" w:rsidRPr="00141539" w:rsidRDefault="009B127B"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а также иные механизмы.</w:t>
      </w:r>
    </w:p>
    <w:p w:rsidR="00EB0783" w:rsidRPr="00141539" w:rsidRDefault="009A3A10" w:rsidP="009A3A10">
      <w:pPr>
        <w:spacing w:line="360" w:lineRule="auto"/>
        <w:ind w:firstLine="567"/>
        <w:jc w:val="center"/>
        <w:rPr>
          <w:rFonts w:ascii="Times New Roman" w:hAnsi="Times New Roman" w:cs="Times New Roman"/>
          <w:sz w:val="28"/>
          <w:szCs w:val="28"/>
        </w:rPr>
      </w:pPr>
      <w:r>
        <w:rPr>
          <w:rFonts w:ascii="Times New Roman" w:hAnsi="Times New Roman" w:cs="Times New Roman"/>
          <w:b/>
          <w:bCs/>
          <w:sz w:val="28"/>
          <w:szCs w:val="28"/>
          <w:lang w:val="en-US"/>
        </w:rPr>
        <w:t>IX</w:t>
      </w:r>
      <w:r w:rsidR="00EB0783" w:rsidRPr="00141539">
        <w:rPr>
          <w:rFonts w:ascii="Times New Roman" w:hAnsi="Times New Roman" w:cs="Times New Roman"/>
          <w:b/>
          <w:bCs/>
          <w:sz w:val="28"/>
          <w:szCs w:val="28"/>
        </w:rPr>
        <w:t>. Выявление и урегулирование конфликта интересов</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lastRenderedPageBreak/>
        <w:t>9.1.Своевременное выявление конфликта интересов в деятельности работников медицинской организации является одним из ключевых элементов предотвращения коррупционных правонарушений.</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9.2. Деятельность медицинской организации по выявлению и предотвращению конфликта интересов в медицинской организации регулируется настоящим Положением.</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9.3.Основные принципы управления конфликтом интересов в медицинской организации:</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обязательность раскрытия сведений о реальном или потенциальном конфликте интересов;</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индивидуальное рассмотрение и оценка репутационных рисков для организации при выявлении каждого конфликта интересов и его урегулирование;</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конфиденциальность процесса раскрытия сведений о конфликте интересов и процесса его урегулирования;</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соблюдение баланса интересов организации и работника при урегулировании конфликта интересов;</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защита работника от преследования в связи с сообщением о конфликте интересов, который был своевременно раскрыт работником и урегулирован (предотвращен) организацией.</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9.4.Общие обязанности работников медицинской организации в связи с раскрытием и урегулированием конфликта интересов:</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при принятии решений по деловым вопросам и выполнении своих трудовых обязанностей руководствоваться интересами организации - без учёта своих личных интересов, интересов своих родственников и друзей;</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lastRenderedPageBreak/>
        <w:t>• избегать (по возможности) ситуаций и обстоятельств, которые могут привести к конфликту интересов;</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раскрывать возникший (реальный) или потенциальный конфликт интересов;</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содействовать урегулированию возникшего конфликта интересов.</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9.5. Общий порядок раскрытия конфликта интересов работником медицинской организации:</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раскрытие сведений о конфликте интересов при приеме на работу;</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раскрытие сведений о конфликте интересов при назначении на новую должность;</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разовое раскрытие сведений по мере возникновения ситуаций конфликта интересов;</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Раскрытие сведений о конфликте интересов осуществляется в письменном виде.</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9.6. Поступившая информация о конфликте интересов тщательно проверяется уполномоченным на это должностным лицом с целью оценки серьезности возникающих для организации рисков и выбора наиболее подходящей формы урегулирования конфликта интересов.</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9.7. Возможные способы разрешения возникшего конфликта интересов, в том числе:</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ограничение доступа работника к конкретной информации, которая может затрагивать личные интересы работника;</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xml:space="preserve">• добровольный отказ работника организации или его отстранение (постоянное или временное) от участия в обсуждении и процессе принятия </w:t>
      </w:r>
      <w:r w:rsidRPr="00141539">
        <w:rPr>
          <w:rFonts w:ascii="Times New Roman" w:hAnsi="Times New Roman" w:cs="Times New Roman"/>
          <w:sz w:val="28"/>
          <w:szCs w:val="28"/>
        </w:rPr>
        <w:lastRenderedPageBreak/>
        <w:t>решений по вопросам, которые находятся или могут оказаться под влиянием конфликта интересов;</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пересмотр и изменение функциональных обязанностей работника;</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временное отстранение работника от должности, если его личные интересы входят в противоречие с функциональными обязанностями;</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xml:space="preserve">• перевод работника на должность, предусматривающую выполнение функциональных обязанностей, не связанных с конфликтом интересов; </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отказ работника от своего личного интереса, порождающего конфликт с интересами организации;</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увольнение работника из организации по инициативе работника;</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увольнение работника по инициативе работодателя за совершение дисциплинарного проступка, то есть за неисполнение или ненадлежащее исполнение работником по его вине возложенных на него трудовых обязанностей.</w:t>
      </w:r>
    </w:p>
    <w:p w:rsidR="00EB0783" w:rsidRPr="00141539" w:rsidRDefault="009A3A10" w:rsidP="00141539">
      <w:pPr>
        <w:spacing w:line="360" w:lineRule="auto"/>
        <w:ind w:firstLine="567"/>
        <w:jc w:val="both"/>
        <w:rPr>
          <w:rFonts w:ascii="Times New Roman" w:hAnsi="Times New Roman" w:cs="Times New Roman"/>
          <w:sz w:val="28"/>
          <w:szCs w:val="28"/>
        </w:rPr>
      </w:pPr>
      <w:r>
        <w:rPr>
          <w:rFonts w:ascii="Times New Roman" w:hAnsi="Times New Roman" w:cs="Times New Roman"/>
          <w:b/>
          <w:bCs/>
          <w:sz w:val="28"/>
          <w:szCs w:val="28"/>
          <w:lang w:val="en-US"/>
        </w:rPr>
        <w:t>X</w:t>
      </w:r>
      <w:r w:rsidR="00EB0783" w:rsidRPr="00141539">
        <w:rPr>
          <w:rFonts w:ascii="Times New Roman" w:hAnsi="Times New Roman" w:cs="Times New Roman"/>
          <w:b/>
          <w:bCs/>
          <w:sz w:val="28"/>
          <w:szCs w:val="28"/>
        </w:rPr>
        <w:t>. Возможные ситуации возникновения конфликта интересов</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10. Возможные общие ситуации возникновения конфликта интересов работников в медицинской организации:</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10.1 Работник медицинской организации в ходе выполнения своих трудовых обязанностей участвует в принятии решений, которые могут принести материальную или нематериальную выгоду лицам, являющимся его родственниками, друзьями или иным лицам, с которыми связана его личная заинтересованность.</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10.2. Работник медицинской организации участвует в принятии кадровых решений отношении лиц, являющихся его родственниками, друзьями или иными лицами, с которым связана его личная заинтересованность.</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lastRenderedPageBreak/>
        <w:t>10.3. Работник медицинской организации или иное лицо, с которым связана личная заинтересованность работника, выполняет или намерен выполнять оплачиваемую работу в иной организации, имеющей деловые отношения с медицинской организацией, намеревающейся установить такие отношения или являющейся его конкурентом.</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10.4. Работник медицинской организации принимает решение о закупке товаров медицинской организацией, являющихся результатами интеллектуальной деятельности, на которую он или иное лицо, с которым связана личная заинтересованность работника, обладает исключительными правами.</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10.5. Работник медицинской организации или иное лицо, с которым связана личная заинтересованность работника, владеет ценными бумагами иной организации, которая имеет деловые отношения с медицинской организацией, намеревается установить такие отношения или является ее конкурентом.</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10.6. Работник медицинской организации или иное лицо, с которым связана личная заинтересованность работника, имеет финансовые или имущественные обязательства перед иной организацией, которая имеет деловые отношения с медицинской организацией, намеревается установить такие отношения или является ее конкурентом.</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10.7. Работник медицинской организации принимает решения об установлении (сохранении) деловых отношений медицинской организации с иной организацией, которая имеет перед работником или иным лицом, с которым связана личная заинтересованность работника, финансовые или имущественные обязательства.</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xml:space="preserve">10.8. Работник медицинской организации или иное лицо, с которым связана личная заинтересованность работника, получает материальные блага или услуги от иной организации, которая имеет деловые отношения </w:t>
      </w:r>
      <w:r w:rsidRPr="00141539">
        <w:rPr>
          <w:rFonts w:ascii="Times New Roman" w:hAnsi="Times New Roman" w:cs="Times New Roman"/>
          <w:sz w:val="28"/>
          <w:szCs w:val="28"/>
        </w:rPr>
        <w:lastRenderedPageBreak/>
        <w:t>с медицинской организацией, намеревается установить такие отношения или является ее конкурентом.</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10.9. Работник медицинской организации или иное лицо, с которым связана личная заинтересованность работника, получает дорогостоящие подарки от своего подчиненного или иного работника медицинской организации, в отношении которого работник выполняет контрольные функции.</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10.10. Работник медицинской организации уполномочен принимать решения об установлении, сохранении или прекращении деловых отношений медицинской организации с иной организацией, от которой ему поступает предложение трудоустройства.</w:t>
      </w:r>
    </w:p>
    <w:p w:rsidR="00EB0783"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10.11. Работник медицинской организации использует информацию, ставшую ему известной в ходе выполнения трудовых обязанностей, для получения выгоды или конкурентных преимуществ при совершении коммерческих сделок для себя или иного лица, с которым связана личная заинтересованность работника.</w:t>
      </w:r>
    </w:p>
    <w:p w:rsidR="00EC6AD4" w:rsidRPr="00141539" w:rsidRDefault="00EC6AD4" w:rsidP="00141539">
      <w:pPr>
        <w:spacing w:line="360" w:lineRule="auto"/>
        <w:ind w:firstLine="567"/>
        <w:jc w:val="both"/>
        <w:rPr>
          <w:rFonts w:ascii="Times New Roman" w:hAnsi="Times New Roman" w:cs="Times New Roman"/>
          <w:sz w:val="28"/>
          <w:szCs w:val="28"/>
        </w:rPr>
      </w:pPr>
    </w:p>
    <w:p w:rsidR="00EB0783" w:rsidRPr="00141539" w:rsidRDefault="009A3A10" w:rsidP="00141539">
      <w:pPr>
        <w:spacing w:line="360" w:lineRule="auto"/>
        <w:ind w:firstLine="567"/>
        <w:jc w:val="both"/>
        <w:rPr>
          <w:rFonts w:ascii="Times New Roman" w:hAnsi="Times New Roman" w:cs="Times New Roman"/>
          <w:sz w:val="28"/>
          <w:szCs w:val="28"/>
        </w:rPr>
      </w:pPr>
      <w:r>
        <w:rPr>
          <w:rFonts w:ascii="Times New Roman" w:hAnsi="Times New Roman" w:cs="Times New Roman"/>
          <w:b/>
          <w:bCs/>
          <w:sz w:val="28"/>
          <w:szCs w:val="28"/>
          <w:lang w:val="en-US"/>
        </w:rPr>
        <w:t>XI</w:t>
      </w:r>
      <w:r w:rsidR="00EB0783" w:rsidRPr="00141539">
        <w:rPr>
          <w:rFonts w:ascii="Times New Roman" w:hAnsi="Times New Roman" w:cs="Times New Roman"/>
          <w:b/>
          <w:bCs/>
          <w:sz w:val="28"/>
          <w:szCs w:val="28"/>
        </w:rPr>
        <w:t>. Стандарты поведения работников медицинской организации</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11.1.Важным элементом работы по предупреждению коррупции является внедрение антикоррупционных стандартов поведения работников в корпоративную культуру медицинской организации.</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11.2. Настоящее Положение устанавливает ряд общих правил и стандартов поведения работников медицинской организации, затрагивающих общую этику деловых отношений и направленных на формирование этичного, добросовестного поведения работников и организации в целом и принятые в данном профессиональном сообществе. К таковым относятся:</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lastRenderedPageBreak/>
        <w:t>• соблюдение высоких этических стандартов поведения, уважительного отношения к коллегам и пациентам;</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поддержание высоких стандартов профессиональной деятельности;</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следование лучшим практикам корпоративного управления;</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создание и поддержание атмосферы доверия и взаимного уважения;</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следование принципу добросовестной конкуренции;</w:t>
      </w:r>
    </w:p>
    <w:p w:rsidR="00EB0783" w:rsidRPr="00141539"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соблюдение законности и принятых на себя договорных обязательств;</w:t>
      </w:r>
    </w:p>
    <w:p w:rsidR="00EB0783" w:rsidRDefault="00EB0783" w:rsidP="00141539">
      <w:pPr>
        <w:spacing w:line="360" w:lineRule="auto"/>
        <w:ind w:firstLine="567"/>
        <w:jc w:val="both"/>
        <w:rPr>
          <w:rFonts w:ascii="Times New Roman" w:hAnsi="Times New Roman" w:cs="Times New Roman"/>
          <w:sz w:val="28"/>
          <w:szCs w:val="28"/>
        </w:rPr>
      </w:pPr>
      <w:r w:rsidRPr="00141539">
        <w:rPr>
          <w:rFonts w:ascii="Times New Roman" w:hAnsi="Times New Roman" w:cs="Times New Roman"/>
          <w:sz w:val="28"/>
          <w:szCs w:val="28"/>
        </w:rPr>
        <w:t>• соблюдение принципов объективности и честности при принятии кадровых решений.</w:t>
      </w:r>
    </w:p>
    <w:p w:rsidR="00EC6AD4" w:rsidRPr="00141539" w:rsidRDefault="00EC6AD4" w:rsidP="00141539">
      <w:pPr>
        <w:spacing w:line="360" w:lineRule="auto"/>
        <w:ind w:firstLine="567"/>
        <w:jc w:val="both"/>
        <w:rPr>
          <w:rFonts w:ascii="Times New Roman" w:hAnsi="Times New Roman" w:cs="Times New Roman"/>
          <w:sz w:val="28"/>
          <w:szCs w:val="28"/>
        </w:rPr>
      </w:pPr>
    </w:p>
    <w:p w:rsidR="00EB0783" w:rsidRPr="00141539" w:rsidRDefault="009A3A10" w:rsidP="00141539">
      <w:pPr>
        <w:spacing w:line="360" w:lineRule="auto"/>
        <w:ind w:firstLine="567"/>
        <w:jc w:val="both"/>
        <w:rPr>
          <w:rFonts w:ascii="Times New Roman" w:hAnsi="Times New Roman" w:cs="Times New Roman"/>
          <w:b/>
          <w:bCs/>
          <w:sz w:val="28"/>
          <w:szCs w:val="28"/>
        </w:rPr>
      </w:pPr>
      <w:r>
        <w:rPr>
          <w:rFonts w:ascii="Times New Roman" w:hAnsi="Times New Roman" w:cs="Times New Roman"/>
          <w:b/>
          <w:bCs/>
          <w:sz w:val="28"/>
          <w:szCs w:val="28"/>
          <w:lang w:val="en-US"/>
        </w:rPr>
        <w:t>XII</w:t>
      </w:r>
      <w:r w:rsidR="00EB0783" w:rsidRPr="00141539">
        <w:rPr>
          <w:rFonts w:ascii="Times New Roman" w:hAnsi="Times New Roman" w:cs="Times New Roman"/>
          <w:b/>
          <w:bCs/>
          <w:sz w:val="28"/>
          <w:szCs w:val="28"/>
        </w:rPr>
        <w:t>. Обучение и консультирование работников</w:t>
      </w:r>
    </w:p>
    <w:p w:rsidR="00EB0783" w:rsidRPr="00141539" w:rsidRDefault="00EB0783"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12.1. При организации обучения работников медицинской организации вопросам профилактики и противодействия коррупции учитывается категория обучаемых и время его проведения.</w:t>
      </w:r>
    </w:p>
    <w:p w:rsidR="00EB0783" w:rsidRPr="00141539" w:rsidRDefault="00EB0783"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12.2.Обучение проводится по следующей тематике:</w:t>
      </w:r>
    </w:p>
    <w:p w:rsidR="00EB0783" w:rsidRPr="00141539" w:rsidRDefault="00EB0783"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 коррупция в государственном и частном секторах экономики;</w:t>
      </w:r>
    </w:p>
    <w:p w:rsidR="00EB0783" w:rsidRPr="00141539" w:rsidRDefault="00EB0783"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 юридическая ответственность за совершение коррупционных правонарушений;</w:t>
      </w:r>
    </w:p>
    <w:p w:rsidR="00EB0783" w:rsidRPr="009A3A10" w:rsidRDefault="00EB0783" w:rsidP="00141539">
      <w:pPr>
        <w:spacing w:line="360" w:lineRule="auto"/>
        <w:ind w:firstLine="567"/>
        <w:jc w:val="both"/>
        <w:rPr>
          <w:rFonts w:ascii="Times New Roman" w:hAnsi="Times New Roman" w:cs="Times New Roman"/>
          <w:bCs/>
          <w:color w:val="1F497D" w:themeColor="text2"/>
          <w:sz w:val="28"/>
          <w:szCs w:val="28"/>
        </w:rPr>
      </w:pPr>
      <w:r w:rsidRPr="00141539">
        <w:rPr>
          <w:rFonts w:ascii="Times New Roman" w:hAnsi="Times New Roman" w:cs="Times New Roman"/>
          <w:bCs/>
          <w:sz w:val="28"/>
          <w:szCs w:val="28"/>
        </w:rPr>
        <w:t xml:space="preserve">• ознакомление с требованиями законодательства и внутренними документами организации по вопросам противодействия коррупции и </w:t>
      </w:r>
      <w:r w:rsidRPr="009A3A10">
        <w:rPr>
          <w:rFonts w:ascii="Times New Roman" w:hAnsi="Times New Roman" w:cs="Times New Roman"/>
          <w:bCs/>
          <w:color w:val="1F497D" w:themeColor="text2"/>
          <w:sz w:val="28"/>
          <w:szCs w:val="28"/>
        </w:rPr>
        <w:t>порядком их применения в деятельности организации;</w:t>
      </w:r>
    </w:p>
    <w:p w:rsidR="00EB0783" w:rsidRPr="009A3A10" w:rsidRDefault="00EB0783" w:rsidP="00141539">
      <w:pPr>
        <w:spacing w:line="360" w:lineRule="auto"/>
        <w:ind w:firstLine="567"/>
        <w:jc w:val="both"/>
        <w:rPr>
          <w:rFonts w:ascii="Times New Roman" w:hAnsi="Times New Roman" w:cs="Times New Roman"/>
          <w:bCs/>
          <w:color w:val="1F497D" w:themeColor="text2"/>
          <w:sz w:val="28"/>
          <w:szCs w:val="28"/>
        </w:rPr>
      </w:pPr>
      <w:r w:rsidRPr="009A3A10">
        <w:rPr>
          <w:rFonts w:ascii="Times New Roman" w:hAnsi="Times New Roman" w:cs="Times New Roman"/>
          <w:bCs/>
          <w:color w:val="1F497D" w:themeColor="text2"/>
          <w:sz w:val="28"/>
          <w:szCs w:val="28"/>
        </w:rPr>
        <w:t>• выявление и разрешение конфликта интересов при выполнении трудовых обязанностей;</w:t>
      </w:r>
    </w:p>
    <w:p w:rsidR="00EB0783" w:rsidRPr="009A3A10" w:rsidRDefault="00EB0783" w:rsidP="00141539">
      <w:pPr>
        <w:spacing w:line="360" w:lineRule="auto"/>
        <w:ind w:firstLine="567"/>
        <w:jc w:val="both"/>
        <w:rPr>
          <w:rFonts w:ascii="Times New Roman" w:hAnsi="Times New Roman" w:cs="Times New Roman"/>
          <w:bCs/>
          <w:color w:val="1F497D" w:themeColor="text2"/>
          <w:sz w:val="28"/>
          <w:szCs w:val="28"/>
        </w:rPr>
      </w:pPr>
      <w:r w:rsidRPr="009A3A10">
        <w:rPr>
          <w:rFonts w:ascii="Times New Roman" w:hAnsi="Times New Roman" w:cs="Times New Roman"/>
          <w:bCs/>
          <w:color w:val="1F497D" w:themeColor="text2"/>
          <w:sz w:val="28"/>
          <w:szCs w:val="28"/>
        </w:rPr>
        <w:lastRenderedPageBreak/>
        <w:t>• поведение в ситуациях коррупционного риска, в частности в случаях вымогательства взятки со стороны должностных лиц государственных и муниципальных, иных организаций;</w:t>
      </w:r>
    </w:p>
    <w:p w:rsidR="00EB0783" w:rsidRPr="00141539" w:rsidRDefault="00EB0783" w:rsidP="00141539">
      <w:pPr>
        <w:spacing w:line="360" w:lineRule="auto"/>
        <w:ind w:firstLine="567"/>
        <w:jc w:val="both"/>
        <w:rPr>
          <w:rFonts w:ascii="Times New Roman" w:hAnsi="Times New Roman" w:cs="Times New Roman"/>
          <w:bCs/>
          <w:sz w:val="28"/>
          <w:szCs w:val="28"/>
        </w:rPr>
      </w:pPr>
      <w:r w:rsidRPr="009A3A10">
        <w:rPr>
          <w:rFonts w:ascii="Times New Roman" w:hAnsi="Times New Roman" w:cs="Times New Roman"/>
          <w:bCs/>
          <w:color w:val="1F497D" w:themeColor="text2"/>
          <w:sz w:val="28"/>
          <w:szCs w:val="28"/>
        </w:rPr>
        <w:t>• взаимодействие с правоохранительными органами по вопросам профилактики и противодействия коррупции.</w:t>
      </w:r>
    </w:p>
    <w:p w:rsidR="00EB0783" w:rsidRPr="00141539" w:rsidRDefault="00EB0783"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12.3. В зависимости от времени проведения выделяют следующие виды обучения:</w:t>
      </w:r>
    </w:p>
    <w:p w:rsidR="00EB0783" w:rsidRPr="00141539" w:rsidRDefault="00EB0783"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 обучение по вопросам профилактики и противодействия коррупции непосредственно при приёме на работу;</w:t>
      </w:r>
    </w:p>
    <w:p w:rsidR="00EB0783" w:rsidRPr="00141539" w:rsidRDefault="00EB0783"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 обучение при назначении работника на иную, более высокую должность, предполагающую исполнение обязанностей, связанных с предупреждением и противодействием коррупции;</w:t>
      </w:r>
    </w:p>
    <w:p w:rsidR="00EB0783" w:rsidRPr="00141539" w:rsidRDefault="00EB0783"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 периодическое обучение работников с целью поддержания их знаний и навыков в сфере противодействия коррупции на должном уровне;</w:t>
      </w:r>
    </w:p>
    <w:p w:rsidR="00EB0783" w:rsidRPr="00141539" w:rsidRDefault="00EB0783"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 дополнительное обучение в случае выявления провалов в реализации антикоррупционной политики, одной из причин которых является недостаточность знаний и навыков работников в сфере противодействия коррупции.</w:t>
      </w:r>
    </w:p>
    <w:p w:rsidR="00EB0783" w:rsidRPr="00141539" w:rsidRDefault="00EB0783"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12.4. Консультирование по вопросам противодействия коррупции осуществляется в индивидуальном порядке. Ответственным лицом за проведение такого консультирования является лицо, ответственное за противодействие коррупции в медицинской организации.</w:t>
      </w:r>
    </w:p>
    <w:p w:rsidR="00EB0783" w:rsidRPr="00141539" w:rsidRDefault="00EB0783"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12.5. Консультирование по частным вопросам противодействия коррупции и урегулирования конфликта интересов проводится в конфиденциальном порядке.</w:t>
      </w:r>
    </w:p>
    <w:p w:rsidR="00EB0783" w:rsidRPr="00141539" w:rsidRDefault="00EB0783" w:rsidP="00141539">
      <w:pPr>
        <w:spacing w:line="360" w:lineRule="auto"/>
        <w:ind w:firstLine="567"/>
        <w:jc w:val="both"/>
        <w:rPr>
          <w:rFonts w:ascii="Times New Roman" w:hAnsi="Times New Roman" w:cs="Times New Roman"/>
          <w:sz w:val="28"/>
          <w:szCs w:val="28"/>
        </w:rPr>
      </w:pPr>
    </w:p>
    <w:p w:rsidR="00FA05C9" w:rsidRPr="00EC6AD4" w:rsidRDefault="00FA05C9" w:rsidP="00141539">
      <w:pPr>
        <w:spacing w:after="0" w:line="360" w:lineRule="auto"/>
        <w:ind w:firstLine="709"/>
        <w:jc w:val="both"/>
        <w:rPr>
          <w:rFonts w:ascii="Times New Roman" w:hAnsi="Times New Roman" w:cs="Times New Roman"/>
          <w:b/>
          <w:sz w:val="28"/>
          <w:szCs w:val="28"/>
        </w:rPr>
      </w:pPr>
      <w:r w:rsidRPr="00141539">
        <w:rPr>
          <w:rFonts w:ascii="Times New Roman" w:hAnsi="Times New Roman" w:cs="Times New Roman"/>
          <w:b/>
          <w:sz w:val="28"/>
          <w:szCs w:val="28"/>
        </w:rPr>
        <w:lastRenderedPageBreak/>
        <w:t>X</w:t>
      </w:r>
      <w:r w:rsidR="009A3A10">
        <w:rPr>
          <w:rFonts w:ascii="Times New Roman" w:hAnsi="Times New Roman" w:cs="Times New Roman"/>
          <w:b/>
          <w:sz w:val="28"/>
          <w:szCs w:val="28"/>
          <w:lang w:val="en-US"/>
        </w:rPr>
        <w:t>III</w:t>
      </w:r>
      <w:r w:rsidRPr="00141539">
        <w:rPr>
          <w:rFonts w:ascii="Times New Roman" w:hAnsi="Times New Roman" w:cs="Times New Roman"/>
          <w:b/>
          <w:sz w:val="28"/>
          <w:szCs w:val="28"/>
        </w:rPr>
        <w:t>. Подарки и</w:t>
      </w:r>
      <w:r w:rsidRPr="00EC6AD4">
        <w:rPr>
          <w:rFonts w:ascii="Times New Roman" w:hAnsi="Times New Roman" w:cs="Times New Roman"/>
          <w:b/>
          <w:sz w:val="28"/>
          <w:szCs w:val="28"/>
        </w:rPr>
        <w:t xml:space="preserve"> представительские расходы</w:t>
      </w:r>
    </w:p>
    <w:p w:rsidR="00FA05C9" w:rsidRPr="00EC6AD4" w:rsidRDefault="009A3A10" w:rsidP="00141539">
      <w:pPr>
        <w:spacing w:after="0" w:line="360" w:lineRule="auto"/>
        <w:ind w:firstLine="709"/>
        <w:jc w:val="both"/>
        <w:rPr>
          <w:rFonts w:ascii="Times New Roman" w:hAnsi="Times New Roman" w:cs="Times New Roman"/>
          <w:sz w:val="28"/>
          <w:szCs w:val="28"/>
        </w:rPr>
      </w:pPr>
      <w:r w:rsidRPr="00EC6AD4">
        <w:rPr>
          <w:rFonts w:ascii="Times New Roman" w:hAnsi="Times New Roman" w:cs="Times New Roman"/>
          <w:sz w:val="28"/>
          <w:szCs w:val="28"/>
        </w:rPr>
        <w:t>1.</w:t>
      </w:r>
      <w:r w:rsidR="00FA05C9" w:rsidRPr="00EC6AD4">
        <w:rPr>
          <w:rFonts w:ascii="Times New Roman" w:hAnsi="Times New Roman" w:cs="Times New Roman"/>
          <w:sz w:val="28"/>
          <w:szCs w:val="28"/>
        </w:rPr>
        <w:t xml:space="preserve"> Подарки и представительские расходы, в том числе на деловое гостеприимство, которые работники Учреждения от имени Учреждения могут использовать для дарения другим лицам и организациям, либо которые работники Учреждения в связи с их трудовой деятельностью в Учреждении могут получать от других лиц и организаций, должны соответствовать совокупности указанных ниже критериев: </w:t>
      </w:r>
    </w:p>
    <w:p w:rsidR="00FA05C9" w:rsidRPr="00EC6AD4" w:rsidRDefault="007041BA" w:rsidP="00141539">
      <w:pPr>
        <w:spacing w:after="0" w:line="360" w:lineRule="auto"/>
        <w:ind w:firstLine="709"/>
        <w:jc w:val="both"/>
        <w:rPr>
          <w:rFonts w:ascii="Times New Roman" w:hAnsi="Times New Roman" w:cs="Times New Roman"/>
          <w:sz w:val="28"/>
          <w:szCs w:val="28"/>
        </w:rPr>
      </w:pPr>
      <w:r w:rsidRPr="00EC6AD4">
        <w:rPr>
          <w:rFonts w:ascii="Times New Roman" w:hAnsi="Times New Roman" w:cs="Times New Roman"/>
          <w:sz w:val="28"/>
          <w:szCs w:val="28"/>
        </w:rPr>
        <w:t xml:space="preserve">- </w:t>
      </w:r>
      <w:r w:rsidR="00FA05C9" w:rsidRPr="00EC6AD4">
        <w:rPr>
          <w:rFonts w:ascii="Times New Roman" w:hAnsi="Times New Roman" w:cs="Times New Roman"/>
          <w:sz w:val="28"/>
          <w:szCs w:val="28"/>
        </w:rPr>
        <w:t xml:space="preserve">быть прямо связанными с целями деятельности Учреждения; </w:t>
      </w:r>
    </w:p>
    <w:p w:rsidR="00FA05C9" w:rsidRPr="00EC6AD4" w:rsidRDefault="007041BA" w:rsidP="00141539">
      <w:pPr>
        <w:spacing w:after="0" w:line="360" w:lineRule="auto"/>
        <w:ind w:firstLine="709"/>
        <w:jc w:val="both"/>
        <w:rPr>
          <w:rFonts w:ascii="Times New Roman" w:hAnsi="Times New Roman" w:cs="Times New Roman"/>
          <w:sz w:val="28"/>
          <w:szCs w:val="28"/>
        </w:rPr>
      </w:pPr>
      <w:r w:rsidRPr="00EC6AD4">
        <w:rPr>
          <w:rFonts w:ascii="Times New Roman" w:hAnsi="Times New Roman" w:cs="Times New Roman"/>
          <w:sz w:val="28"/>
          <w:szCs w:val="28"/>
        </w:rPr>
        <w:t xml:space="preserve">- </w:t>
      </w:r>
      <w:r w:rsidR="00FA05C9" w:rsidRPr="00EC6AD4">
        <w:rPr>
          <w:rFonts w:ascii="Times New Roman" w:hAnsi="Times New Roman" w:cs="Times New Roman"/>
          <w:sz w:val="28"/>
          <w:szCs w:val="28"/>
        </w:rPr>
        <w:t xml:space="preserve">быть разумно обоснованными, соразмерными и не являться предметами роскоши; </w:t>
      </w:r>
    </w:p>
    <w:p w:rsidR="0036135B" w:rsidRPr="00EC6AD4" w:rsidRDefault="007041BA" w:rsidP="00141539">
      <w:pPr>
        <w:spacing w:after="0" w:line="360" w:lineRule="auto"/>
        <w:ind w:firstLine="709"/>
        <w:jc w:val="both"/>
        <w:rPr>
          <w:rFonts w:ascii="Times New Roman" w:hAnsi="Times New Roman" w:cs="Times New Roman"/>
          <w:sz w:val="28"/>
          <w:szCs w:val="28"/>
        </w:rPr>
      </w:pPr>
      <w:r w:rsidRPr="00EC6AD4">
        <w:rPr>
          <w:rFonts w:ascii="Times New Roman" w:hAnsi="Times New Roman" w:cs="Times New Roman"/>
          <w:sz w:val="28"/>
          <w:szCs w:val="28"/>
        </w:rPr>
        <w:t xml:space="preserve">- </w:t>
      </w:r>
      <w:r w:rsidR="00FA05C9" w:rsidRPr="00EC6AD4">
        <w:rPr>
          <w:rFonts w:ascii="Times New Roman" w:hAnsi="Times New Roman" w:cs="Times New Roman"/>
          <w:sz w:val="28"/>
          <w:szCs w:val="28"/>
        </w:rPr>
        <w:t>не представлять собой скрытое вознаграждение за услугу, действие, бездействие, попустительство, покровительство, предоставление прав, принятие определенного решения о</w:t>
      </w:r>
      <w:r w:rsidR="0036135B" w:rsidRPr="00EC6AD4">
        <w:rPr>
          <w:rFonts w:ascii="Times New Roman" w:hAnsi="Times New Roman" w:cs="Times New Roman"/>
          <w:sz w:val="28"/>
          <w:szCs w:val="28"/>
        </w:rPr>
        <w:t xml:space="preserve"> сделке, соглашении, разрешении и т.п. или попытку оказать влияние на получателя с иной незаконной или неэтичной целью; </w:t>
      </w:r>
    </w:p>
    <w:p w:rsidR="0036135B" w:rsidRPr="00EC6AD4" w:rsidRDefault="007041BA" w:rsidP="00141539">
      <w:pPr>
        <w:spacing w:after="0" w:line="360" w:lineRule="auto"/>
        <w:ind w:firstLine="709"/>
        <w:jc w:val="both"/>
        <w:rPr>
          <w:rFonts w:ascii="Times New Roman" w:hAnsi="Times New Roman" w:cs="Times New Roman"/>
          <w:sz w:val="28"/>
          <w:szCs w:val="28"/>
        </w:rPr>
      </w:pPr>
      <w:r w:rsidRPr="00EC6AD4">
        <w:rPr>
          <w:rFonts w:ascii="Times New Roman" w:hAnsi="Times New Roman" w:cs="Times New Roman"/>
          <w:sz w:val="28"/>
          <w:szCs w:val="28"/>
        </w:rPr>
        <w:t xml:space="preserve">- </w:t>
      </w:r>
      <w:r w:rsidR="0036135B" w:rsidRPr="00EC6AD4">
        <w:rPr>
          <w:rFonts w:ascii="Times New Roman" w:hAnsi="Times New Roman" w:cs="Times New Roman"/>
          <w:sz w:val="28"/>
          <w:szCs w:val="28"/>
        </w:rPr>
        <w:t xml:space="preserve">не создавать репутационного риска для Учреждения, работников Учреждения и иных лиц в случае раскрытия информации о подарках или представительских расходах; </w:t>
      </w:r>
    </w:p>
    <w:p w:rsidR="0036135B" w:rsidRPr="00EC6AD4" w:rsidRDefault="007041BA" w:rsidP="00141539">
      <w:pPr>
        <w:spacing w:after="0" w:line="360" w:lineRule="auto"/>
        <w:ind w:firstLine="709"/>
        <w:jc w:val="both"/>
        <w:rPr>
          <w:rFonts w:ascii="Times New Roman" w:hAnsi="Times New Roman" w:cs="Times New Roman"/>
          <w:sz w:val="28"/>
          <w:szCs w:val="28"/>
        </w:rPr>
      </w:pPr>
      <w:r w:rsidRPr="00EC6AD4">
        <w:rPr>
          <w:rFonts w:ascii="Times New Roman" w:hAnsi="Times New Roman" w:cs="Times New Roman"/>
          <w:sz w:val="28"/>
          <w:szCs w:val="28"/>
        </w:rPr>
        <w:t xml:space="preserve">- </w:t>
      </w:r>
      <w:r w:rsidR="0036135B" w:rsidRPr="00EC6AD4">
        <w:rPr>
          <w:rFonts w:ascii="Times New Roman" w:hAnsi="Times New Roman" w:cs="Times New Roman"/>
          <w:sz w:val="28"/>
          <w:szCs w:val="28"/>
        </w:rPr>
        <w:t xml:space="preserve">не противоречить нормам действующего законодательства, принципам и требованиям настоящего Положения, другим локальным актам Учреждения. </w:t>
      </w:r>
    </w:p>
    <w:p w:rsidR="0036135B" w:rsidRPr="00EC6AD4" w:rsidRDefault="00B107CE" w:rsidP="00141539">
      <w:pPr>
        <w:spacing w:after="0" w:line="360" w:lineRule="auto"/>
        <w:ind w:firstLine="709"/>
        <w:jc w:val="both"/>
        <w:rPr>
          <w:rFonts w:ascii="Times New Roman" w:hAnsi="Times New Roman" w:cs="Times New Roman"/>
          <w:sz w:val="28"/>
          <w:szCs w:val="28"/>
        </w:rPr>
      </w:pPr>
      <w:r w:rsidRPr="00EC6AD4">
        <w:rPr>
          <w:rFonts w:ascii="Times New Roman" w:hAnsi="Times New Roman" w:cs="Times New Roman"/>
          <w:sz w:val="28"/>
          <w:szCs w:val="28"/>
        </w:rPr>
        <w:t>2</w:t>
      </w:r>
      <w:r w:rsidR="0036135B" w:rsidRPr="00EC6AD4">
        <w:rPr>
          <w:rFonts w:ascii="Times New Roman" w:hAnsi="Times New Roman" w:cs="Times New Roman"/>
          <w:sz w:val="28"/>
          <w:szCs w:val="28"/>
        </w:rPr>
        <w:t xml:space="preserve">. Подарки в виде сувенирной продукции (продукции невысокой стоимости) с символикой Учреждения, предоставляемые на выставках, презентациях, иных мероприятиях, в которых официально участвует Учреждение, допускаются и рассматриваются в качестве имиджевых материалов. </w:t>
      </w:r>
    </w:p>
    <w:p w:rsidR="008C5497" w:rsidRPr="00141539" w:rsidRDefault="009A3A10" w:rsidP="00141539">
      <w:pPr>
        <w:spacing w:after="0" w:line="360" w:lineRule="auto"/>
        <w:ind w:firstLine="709"/>
        <w:jc w:val="both"/>
        <w:rPr>
          <w:rFonts w:ascii="Times New Roman" w:hAnsi="Times New Roman" w:cs="Times New Roman"/>
          <w:color w:val="FF0000"/>
          <w:sz w:val="28"/>
          <w:szCs w:val="28"/>
        </w:rPr>
      </w:pPr>
      <w:r w:rsidRPr="00EC6AD4">
        <w:rPr>
          <w:rFonts w:ascii="Times New Roman" w:hAnsi="Times New Roman" w:cs="Times New Roman"/>
          <w:sz w:val="28"/>
          <w:szCs w:val="28"/>
        </w:rPr>
        <w:t>3</w:t>
      </w:r>
      <w:r w:rsidR="0036135B" w:rsidRPr="00EC6AD4">
        <w:rPr>
          <w:rFonts w:ascii="Times New Roman" w:hAnsi="Times New Roman" w:cs="Times New Roman"/>
          <w:sz w:val="28"/>
          <w:szCs w:val="28"/>
        </w:rPr>
        <w:t>. Не допускаются подарки от имени Учреждения, работников Учреждения и его представителей третьим лицам в виде денежных средств, наличных или безналичных, в любой валюте</w:t>
      </w:r>
      <w:r w:rsidR="0036135B" w:rsidRPr="00141539">
        <w:rPr>
          <w:rFonts w:ascii="Times New Roman" w:hAnsi="Times New Roman" w:cs="Times New Roman"/>
          <w:color w:val="FF0000"/>
          <w:sz w:val="28"/>
          <w:szCs w:val="28"/>
        </w:rPr>
        <w:t xml:space="preserve">. </w:t>
      </w:r>
    </w:p>
    <w:p w:rsidR="003C04A3" w:rsidRPr="00141539" w:rsidRDefault="009A3A10" w:rsidP="00141539">
      <w:pPr>
        <w:spacing w:line="360" w:lineRule="auto"/>
        <w:ind w:firstLine="567"/>
        <w:jc w:val="both"/>
        <w:rPr>
          <w:rFonts w:ascii="Times New Roman" w:hAnsi="Times New Roman" w:cs="Times New Roman"/>
          <w:bCs/>
          <w:sz w:val="28"/>
          <w:szCs w:val="28"/>
        </w:rPr>
      </w:pPr>
      <w:r w:rsidRPr="009A3A10">
        <w:rPr>
          <w:rFonts w:ascii="Times New Roman" w:hAnsi="Times New Roman" w:cs="Times New Roman"/>
          <w:bCs/>
          <w:sz w:val="28"/>
          <w:szCs w:val="28"/>
        </w:rPr>
        <w:lastRenderedPageBreak/>
        <w:t>4</w:t>
      </w:r>
      <w:r w:rsidR="003C04A3" w:rsidRPr="00141539">
        <w:rPr>
          <w:rFonts w:ascii="Times New Roman" w:hAnsi="Times New Roman" w:cs="Times New Roman"/>
          <w:bCs/>
          <w:sz w:val="28"/>
          <w:szCs w:val="28"/>
        </w:rPr>
        <w:t>. Медицинская организация поддерживает корпоративную культуру, в которой деловое гостеприимство и представительские мероприятия рассматриваются только как инструмент для установления и поддержания деловых отношений и как проявление общепринятой вежливости в ходе деятельности медицинской организации.</w:t>
      </w:r>
    </w:p>
    <w:p w:rsidR="003C04A3" w:rsidRPr="00141539" w:rsidRDefault="003C04A3"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5.Деловые подарки и знаки делового гостеприимства являются общепринятым проявлением вежливости при осуществлении деятельности медицинской организации.</w:t>
      </w:r>
    </w:p>
    <w:p w:rsidR="003C04A3" w:rsidRPr="00141539" w:rsidRDefault="009A3A10" w:rsidP="00141539">
      <w:pPr>
        <w:spacing w:line="360" w:lineRule="auto"/>
        <w:ind w:firstLine="567"/>
        <w:jc w:val="both"/>
        <w:rPr>
          <w:rFonts w:ascii="Times New Roman" w:hAnsi="Times New Roman" w:cs="Times New Roman"/>
          <w:bCs/>
          <w:sz w:val="28"/>
          <w:szCs w:val="28"/>
        </w:rPr>
      </w:pPr>
      <w:r w:rsidRPr="009A3A10">
        <w:rPr>
          <w:rFonts w:ascii="Times New Roman" w:hAnsi="Times New Roman" w:cs="Times New Roman"/>
          <w:bCs/>
          <w:sz w:val="28"/>
          <w:szCs w:val="28"/>
        </w:rPr>
        <w:t>6.</w:t>
      </w:r>
      <w:r w:rsidR="003C04A3" w:rsidRPr="00141539">
        <w:rPr>
          <w:rFonts w:ascii="Times New Roman" w:hAnsi="Times New Roman" w:cs="Times New Roman"/>
          <w:bCs/>
          <w:sz w:val="28"/>
          <w:szCs w:val="28"/>
        </w:rPr>
        <w:t xml:space="preserve"> Деловые подарки, подлежащие дарению, и знаки делового гостеприимства должны быть вручены и оказаны только от имени медицинской организации.</w:t>
      </w:r>
    </w:p>
    <w:p w:rsidR="003C04A3" w:rsidRPr="00141539" w:rsidRDefault="009A3A10" w:rsidP="00141539">
      <w:pPr>
        <w:spacing w:line="360" w:lineRule="auto"/>
        <w:ind w:firstLine="567"/>
        <w:jc w:val="both"/>
        <w:rPr>
          <w:rFonts w:ascii="Times New Roman" w:hAnsi="Times New Roman" w:cs="Times New Roman"/>
          <w:bCs/>
          <w:sz w:val="28"/>
          <w:szCs w:val="28"/>
        </w:rPr>
      </w:pPr>
      <w:r w:rsidRPr="009A3A10">
        <w:rPr>
          <w:rFonts w:ascii="Times New Roman" w:hAnsi="Times New Roman" w:cs="Times New Roman"/>
          <w:bCs/>
          <w:sz w:val="28"/>
          <w:szCs w:val="28"/>
        </w:rPr>
        <w:t>7.</w:t>
      </w:r>
      <w:r w:rsidR="003C04A3" w:rsidRPr="00141539">
        <w:rPr>
          <w:rFonts w:ascii="Times New Roman" w:hAnsi="Times New Roman" w:cs="Times New Roman"/>
          <w:bCs/>
          <w:sz w:val="28"/>
          <w:szCs w:val="28"/>
        </w:rPr>
        <w:t xml:space="preserve"> Деловые подарки, подлежащие дарению, и знаки делового гостеприимства не должны:</w:t>
      </w:r>
    </w:p>
    <w:p w:rsidR="003C04A3" w:rsidRPr="00141539" w:rsidRDefault="003C04A3"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 быть дорогостоящими (стоимостью более трех тысяч рублей, за исключением дарения в связи с протокольными и иными официальными мероприятиями) или предметами роскоши;</w:t>
      </w:r>
    </w:p>
    <w:p w:rsidR="003C04A3" w:rsidRPr="00141539" w:rsidRDefault="003C04A3"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 создавать для получателя подарка обязательства, связанные с его должностным положением или исполнением им должностных обязанностей;</w:t>
      </w:r>
    </w:p>
    <w:p w:rsidR="003C04A3" w:rsidRPr="00141539" w:rsidRDefault="003C04A3"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 представлять собой скрытое вознаграждение за услугу, действие или бездействие, попустительство или покровительство, предоставление прав или принятие определенных решений либо попытку оказать влияние на получателя с иной незаконной или неэтичной целью;</w:t>
      </w:r>
    </w:p>
    <w:p w:rsidR="003C04A3" w:rsidRPr="00141539" w:rsidRDefault="003C04A3"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 создавать репутационный риск для медицинской организации, то есть ставить под сомнение имидж или деловую репутацию медицинской организации или его работников;</w:t>
      </w:r>
    </w:p>
    <w:p w:rsidR="003C04A3" w:rsidRPr="00141539" w:rsidRDefault="003C04A3"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lastRenderedPageBreak/>
        <w:t>- быть в форме наличных, безналичных денежных средств, ценных бумаг, драгоценных металлов.</w:t>
      </w:r>
    </w:p>
    <w:p w:rsidR="003C04A3" w:rsidRPr="00141539" w:rsidRDefault="009A3A10" w:rsidP="00141539">
      <w:pPr>
        <w:spacing w:line="360" w:lineRule="auto"/>
        <w:ind w:firstLine="567"/>
        <w:jc w:val="both"/>
        <w:rPr>
          <w:rFonts w:ascii="Times New Roman" w:hAnsi="Times New Roman" w:cs="Times New Roman"/>
          <w:bCs/>
          <w:sz w:val="28"/>
          <w:szCs w:val="28"/>
        </w:rPr>
      </w:pPr>
      <w:r w:rsidRPr="009A3A10">
        <w:rPr>
          <w:rFonts w:ascii="Times New Roman" w:hAnsi="Times New Roman" w:cs="Times New Roman"/>
          <w:bCs/>
          <w:sz w:val="28"/>
          <w:szCs w:val="28"/>
        </w:rPr>
        <w:t>8</w:t>
      </w:r>
      <w:r w:rsidR="003C04A3" w:rsidRPr="00141539">
        <w:rPr>
          <w:rFonts w:ascii="Times New Roman" w:hAnsi="Times New Roman" w:cs="Times New Roman"/>
          <w:bCs/>
          <w:sz w:val="28"/>
          <w:szCs w:val="28"/>
        </w:rPr>
        <w:t>. Деловые подарки, подлежащие дарению, и знаки делового гостеприимства могут быть прямо связаны с установленными целями деятельности медицинской организации с памятными датами, юбилеями, общенациональными, профессиональными праздниками.</w:t>
      </w:r>
    </w:p>
    <w:p w:rsidR="003C04A3" w:rsidRPr="00141539" w:rsidRDefault="009A3A10" w:rsidP="00141539">
      <w:pPr>
        <w:spacing w:line="360" w:lineRule="auto"/>
        <w:ind w:firstLine="567"/>
        <w:jc w:val="both"/>
        <w:rPr>
          <w:rFonts w:ascii="Times New Roman" w:hAnsi="Times New Roman" w:cs="Times New Roman"/>
          <w:bCs/>
          <w:sz w:val="28"/>
          <w:szCs w:val="28"/>
        </w:rPr>
      </w:pPr>
      <w:r w:rsidRPr="009A3A10">
        <w:rPr>
          <w:rFonts w:ascii="Times New Roman" w:hAnsi="Times New Roman" w:cs="Times New Roman"/>
          <w:bCs/>
          <w:sz w:val="28"/>
          <w:szCs w:val="28"/>
        </w:rPr>
        <w:t>9</w:t>
      </w:r>
      <w:r w:rsidR="003C04A3" w:rsidRPr="00141539">
        <w:rPr>
          <w:rFonts w:ascii="Times New Roman" w:hAnsi="Times New Roman" w:cs="Times New Roman"/>
          <w:bCs/>
          <w:sz w:val="28"/>
          <w:szCs w:val="28"/>
        </w:rPr>
        <w:t>. Работники, представляя интересы медицинской организации или действуя от ее имени, должны соблюдать границы допустимого поведения при обмене деловыми подарками и проявлении делового гостеприимства.</w:t>
      </w:r>
    </w:p>
    <w:p w:rsidR="003C04A3" w:rsidRPr="00141539" w:rsidRDefault="003C04A3"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1</w:t>
      </w:r>
      <w:r w:rsidR="009A3A10" w:rsidRPr="009A3A10">
        <w:rPr>
          <w:rFonts w:ascii="Times New Roman" w:hAnsi="Times New Roman" w:cs="Times New Roman"/>
          <w:bCs/>
          <w:sz w:val="28"/>
          <w:szCs w:val="28"/>
        </w:rPr>
        <w:t>0</w:t>
      </w:r>
      <w:r w:rsidRPr="00141539">
        <w:rPr>
          <w:rFonts w:ascii="Times New Roman" w:hAnsi="Times New Roman" w:cs="Times New Roman"/>
          <w:bCs/>
          <w:sz w:val="28"/>
          <w:szCs w:val="28"/>
        </w:rPr>
        <w:t>. Работники вправе дарить третьим лицам и получать от них деловые подарки, организовывать и участвовать в представительских мероприятиях, если это законно, этично и делается исключительно в деловых целях, определенных настоящим Положением.</w:t>
      </w:r>
    </w:p>
    <w:p w:rsidR="003C04A3" w:rsidRPr="00141539" w:rsidRDefault="003C04A3"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1</w:t>
      </w:r>
      <w:r w:rsidR="009A3A10" w:rsidRPr="009A3A10">
        <w:rPr>
          <w:rFonts w:ascii="Times New Roman" w:hAnsi="Times New Roman" w:cs="Times New Roman"/>
          <w:bCs/>
          <w:sz w:val="28"/>
          <w:szCs w:val="28"/>
        </w:rPr>
        <w:t>1</w:t>
      </w:r>
      <w:r w:rsidRPr="00141539">
        <w:rPr>
          <w:rFonts w:ascii="Times New Roman" w:hAnsi="Times New Roman" w:cs="Times New Roman"/>
          <w:bCs/>
          <w:sz w:val="28"/>
          <w:szCs w:val="28"/>
        </w:rPr>
        <w:t>. При получении делового подарка или знаков делового гостеприимства работники обязаны принимать меры по недопущению возможности возникновения конфликта интересов.</w:t>
      </w:r>
    </w:p>
    <w:p w:rsidR="003C04A3" w:rsidRPr="00141539" w:rsidRDefault="003C04A3"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1</w:t>
      </w:r>
      <w:r w:rsidR="009A3A10" w:rsidRPr="009A3A10">
        <w:rPr>
          <w:rFonts w:ascii="Times New Roman" w:hAnsi="Times New Roman" w:cs="Times New Roman"/>
          <w:bCs/>
          <w:sz w:val="28"/>
          <w:szCs w:val="28"/>
        </w:rPr>
        <w:t>2</w:t>
      </w:r>
      <w:r w:rsidRPr="00141539">
        <w:rPr>
          <w:rFonts w:ascii="Times New Roman" w:hAnsi="Times New Roman" w:cs="Times New Roman"/>
          <w:bCs/>
          <w:sz w:val="28"/>
          <w:szCs w:val="28"/>
        </w:rPr>
        <w:t>. Работники не вправе использовать служебное положение в личных целях, включая использование имущества медицинской организации, в том числе:</w:t>
      </w:r>
    </w:p>
    <w:p w:rsidR="003C04A3" w:rsidRPr="00141539" w:rsidRDefault="003C04A3"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 для получения подарков, вознаграждения и иных выгод для себя лично и других лиц в обмен на оказание медицинской организацией каких-либо услуг, осуществления либо неосуществления определенных действий, передачи информации, составляющей коммерческую тайну;</w:t>
      </w:r>
    </w:p>
    <w:p w:rsidR="003C04A3" w:rsidRPr="00141539" w:rsidRDefault="003C04A3"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 получения подарков, вознаграждения и иных выгод для себя лично и других лиц в процессе ведения дел медицинской организации, как до, так и после проведения переговоров о заключении гражданско-правовых договоров и иных сделок.</w:t>
      </w:r>
    </w:p>
    <w:p w:rsidR="003C04A3" w:rsidRPr="00141539" w:rsidRDefault="003C04A3"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lastRenderedPageBreak/>
        <w:t>1</w:t>
      </w:r>
      <w:r w:rsidR="009A3A10" w:rsidRPr="009A3A10">
        <w:rPr>
          <w:rFonts w:ascii="Times New Roman" w:hAnsi="Times New Roman" w:cs="Times New Roman"/>
          <w:bCs/>
          <w:sz w:val="28"/>
          <w:szCs w:val="28"/>
        </w:rPr>
        <w:t>3</w:t>
      </w:r>
      <w:r w:rsidRPr="00141539">
        <w:rPr>
          <w:rFonts w:ascii="Times New Roman" w:hAnsi="Times New Roman" w:cs="Times New Roman"/>
          <w:bCs/>
          <w:sz w:val="28"/>
          <w:szCs w:val="28"/>
        </w:rPr>
        <w:t>. Работники должны отказываться от предложений, получения подарков, оплаты их расходов и тому подобного, когда подобные действия могут повлиять или создать впечатление о влиянии на исход сделки или на принимаемые медицинской организацией решения.</w:t>
      </w:r>
    </w:p>
    <w:p w:rsidR="003C04A3" w:rsidRPr="00141539" w:rsidRDefault="003C04A3"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1</w:t>
      </w:r>
      <w:r w:rsidR="009A3A10" w:rsidRPr="009A3A10">
        <w:rPr>
          <w:rFonts w:ascii="Times New Roman" w:hAnsi="Times New Roman" w:cs="Times New Roman"/>
          <w:bCs/>
          <w:sz w:val="28"/>
          <w:szCs w:val="28"/>
        </w:rPr>
        <w:t>4</w:t>
      </w:r>
      <w:r w:rsidRPr="00141539">
        <w:rPr>
          <w:rFonts w:ascii="Times New Roman" w:hAnsi="Times New Roman" w:cs="Times New Roman"/>
          <w:bCs/>
          <w:sz w:val="28"/>
          <w:szCs w:val="28"/>
        </w:rPr>
        <w:t>. Медицинская организация может принять решение об участии в благотворительных мероприятиях, направленных на создание и упрочение своего имиджа. При этом план и бюджет участия в данных мероприятиях утверждается руководителем медицинской организации.</w:t>
      </w:r>
    </w:p>
    <w:p w:rsidR="003C04A3" w:rsidRPr="00141539" w:rsidRDefault="003C04A3"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15. В случае осуществления спонсорских, благотворительных программ медицинская организация должна предварительно удостовериться, что предоставляемая ею помощь не будет использована в коррупционных целях или иным незаконным путем.</w:t>
      </w:r>
    </w:p>
    <w:p w:rsidR="003C04A3" w:rsidRPr="00141539" w:rsidRDefault="003C04A3"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1</w:t>
      </w:r>
      <w:r w:rsidR="009A3A10" w:rsidRPr="003D660F">
        <w:rPr>
          <w:rFonts w:ascii="Times New Roman" w:hAnsi="Times New Roman" w:cs="Times New Roman"/>
          <w:bCs/>
          <w:sz w:val="28"/>
          <w:szCs w:val="28"/>
        </w:rPr>
        <w:t xml:space="preserve">6. </w:t>
      </w:r>
      <w:r w:rsidRPr="00141539">
        <w:rPr>
          <w:rFonts w:ascii="Times New Roman" w:hAnsi="Times New Roman" w:cs="Times New Roman"/>
          <w:bCs/>
          <w:sz w:val="28"/>
          <w:szCs w:val="28"/>
        </w:rPr>
        <w:t>Работники обязаны:</w:t>
      </w:r>
    </w:p>
    <w:p w:rsidR="003C04A3" w:rsidRPr="00141539" w:rsidRDefault="003C04A3"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 при получении делового подарка или знаков делового гостеприимства принять меры по недопущению возможности возникновения конфликта интересов;</w:t>
      </w:r>
    </w:p>
    <w:p w:rsidR="003C04A3" w:rsidRPr="00141539" w:rsidRDefault="003C04A3"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 в случае возникновения конфликта интересов или возможности возникновения конфликта интересов при получении делового подарка или знаков делового гостеприимства в письменной форме уведомить об этом работодателя;</w:t>
      </w:r>
    </w:p>
    <w:p w:rsidR="003C04A3" w:rsidRPr="00141539" w:rsidRDefault="003C04A3"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 сообщить в письменной форме о получении делового подарка и сдать его (за исключением канцелярских принадлежностей, которые в рамках официальных мероприятий и командировок предоставлены каждому участнику в целях исполнения им своих должностных обязанностей, цветов и ценных подарков, которые вручены в качестве поощрения (награды)).</w:t>
      </w:r>
    </w:p>
    <w:p w:rsidR="003C04A3" w:rsidRPr="00141539" w:rsidRDefault="003C04A3"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1</w:t>
      </w:r>
      <w:r w:rsidR="009A3A10" w:rsidRPr="003D660F">
        <w:rPr>
          <w:rFonts w:ascii="Times New Roman" w:hAnsi="Times New Roman" w:cs="Times New Roman"/>
          <w:bCs/>
          <w:sz w:val="28"/>
          <w:szCs w:val="28"/>
        </w:rPr>
        <w:t>7</w:t>
      </w:r>
      <w:r w:rsidRPr="00141539">
        <w:rPr>
          <w:rFonts w:ascii="Times New Roman" w:hAnsi="Times New Roman" w:cs="Times New Roman"/>
          <w:bCs/>
          <w:sz w:val="28"/>
          <w:szCs w:val="28"/>
        </w:rPr>
        <w:t>. Работникам медицинской организации запрещается:</w:t>
      </w:r>
    </w:p>
    <w:p w:rsidR="003C04A3" w:rsidRPr="00141539" w:rsidRDefault="003C04A3"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lastRenderedPageBreak/>
        <w:t>- в ходе проведения деловых переговоров, при заключении договоров, а также в иных случаях, когда подобные действия могут повлиять или создать впечатление об их влиянии на принимаемые решения, принимать предложения от организаций или третьих лиц о вручении деловых подарков и об оказании знаков делового гостеприимства;</w:t>
      </w:r>
    </w:p>
    <w:p w:rsidR="003C04A3" w:rsidRPr="00141539" w:rsidRDefault="003C04A3"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 просить, требовать, вынуждать контрагентов или иных лиц дарить им либо лицам, с которыми они состоят в близком родстве или свойстве, деловые подарки и (или) оказывать в их пользу знаки делового гостеприимства;</w:t>
      </w:r>
    </w:p>
    <w:p w:rsidR="003C04A3" w:rsidRPr="00141539" w:rsidRDefault="003C04A3"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 принимать подарки в форме наличных, безналичных денежных средств, ценных бумаг, драгоценных металлов.</w:t>
      </w:r>
    </w:p>
    <w:p w:rsidR="00EC2370" w:rsidRDefault="009A3A10" w:rsidP="00141539">
      <w:pPr>
        <w:spacing w:after="0" w:line="360" w:lineRule="auto"/>
        <w:ind w:firstLine="709"/>
        <w:jc w:val="both"/>
        <w:rPr>
          <w:rFonts w:ascii="Times New Roman" w:eastAsia="Times New Roman" w:hAnsi="Times New Roman" w:cs="Times New Roman"/>
          <w:sz w:val="28"/>
          <w:szCs w:val="28"/>
          <w:lang w:eastAsia="ru-RU"/>
        </w:rPr>
      </w:pPr>
      <w:r w:rsidRPr="009A3A10">
        <w:rPr>
          <w:rFonts w:ascii="Times New Roman" w:hAnsi="Times New Roman" w:cs="Times New Roman"/>
          <w:sz w:val="28"/>
          <w:szCs w:val="28"/>
        </w:rPr>
        <w:t>18</w:t>
      </w:r>
      <w:r w:rsidR="008C5497" w:rsidRPr="00141539">
        <w:rPr>
          <w:rFonts w:ascii="Times New Roman" w:hAnsi="Times New Roman" w:cs="Times New Roman"/>
          <w:sz w:val="28"/>
          <w:szCs w:val="28"/>
        </w:rPr>
        <w:t xml:space="preserve">. </w:t>
      </w:r>
      <w:r w:rsidR="008C5497" w:rsidRPr="00141539">
        <w:rPr>
          <w:rFonts w:ascii="Times New Roman" w:eastAsia="Times New Roman" w:hAnsi="Times New Roman" w:cs="Times New Roman"/>
          <w:sz w:val="28"/>
          <w:szCs w:val="28"/>
          <w:lang w:eastAsia="ru-RU"/>
        </w:rPr>
        <w:t xml:space="preserve">В целях исключения нарушения норм законодательства о противодействии коррупции, оказания влияния третьих лиц на деятельность Учреждения и работников при исполнении ими трудовых обязанностей, обеспечения единообразного понимания роли и места деловых подарков, делового гостеприимства, представительских мероприятий в деловой практике Учреждения, определения единых для всех работников Учреждения требований к дарению и принятию деловых подарков, минимизации рисков, связанных с возможным злоупотреблением в области подарков, представительских мероприятий в Учреждении определены </w:t>
      </w:r>
      <w:r w:rsidR="008C5497" w:rsidRPr="00EC6AD4">
        <w:rPr>
          <w:rFonts w:ascii="Times New Roman" w:hAnsi="Times New Roman" w:cs="Times New Roman"/>
          <w:sz w:val="28"/>
          <w:szCs w:val="28"/>
        </w:rPr>
        <w:t xml:space="preserve">Правила обмена деловыми подарками и знаками делового гостеприимства в </w:t>
      </w:r>
      <w:r w:rsidR="008C5497" w:rsidRPr="00141539">
        <w:rPr>
          <w:rFonts w:ascii="Times New Roman" w:hAnsi="Times New Roman" w:cs="Times New Roman"/>
          <w:sz w:val="28"/>
          <w:szCs w:val="28"/>
        </w:rPr>
        <w:t>ГБУЗ НО «</w:t>
      </w:r>
      <w:r>
        <w:rPr>
          <w:rFonts w:ascii="Times New Roman" w:hAnsi="Times New Roman" w:cs="Times New Roman"/>
          <w:sz w:val="28"/>
          <w:szCs w:val="28"/>
        </w:rPr>
        <w:t>Роддом №1</w:t>
      </w:r>
      <w:r w:rsidR="008C5497" w:rsidRPr="00141539">
        <w:rPr>
          <w:rFonts w:ascii="Times New Roman" w:hAnsi="Times New Roman" w:cs="Times New Roman"/>
          <w:sz w:val="28"/>
          <w:szCs w:val="28"/>
        </w:rPr>
        <w:t>»</w:t>
      </w:r>
      <w:r w:rsidR="00EC6AD4">
        <w:rPr>
          <w:rFonts w:ascii="Times New Roman" w:eastAsia="Times New Roman" w:hAnsi="Times New Roman" w:cs="Times New Roman"/>
          <w:sz w:val="28"/>
          <w:szCs w:val="28"/>
          <w:lang w:eastAsia="ru-RU"/>
        </w:rPr>
        <w:t>.</w:t>
      </w:r>
    </w:p>
    <w:p w:rsidR="00EC6AD4" w:rsidRPr="00141539" w:rsidRDefault="00EC6AD4" w:rsidP="00141539">
      <w:pPr>
        <w:spacing w:after="0" w:line="360" w:lineRule="auto"/>
        <w:ind w:firstLine="709"/>
        <w:jc w:val="both"/>
        <w:rPr>
          <w:rFonts w:ascii="Times New Roman" w:hAnsi="Times New Roman" w:cs="Times New Roman"/>
          <w:sz w:val="28"/>
          <w:szCs w:val="28"/>
        </w:rPr>
      </w:pPr>
    </w:p>
    <w:p w:rsidR="0036135B" w:rsidRPr="00141539" w:rsidRDefault="0036135B" w:rsidP="00141539">
      <w:pPr>
        <w:spacing w:after="0" w:line="360" w:lineRule="auto"/>
        <w:ind w:firstLine="709"/>
        <w:jc w:val="both"/>
        <w:rPr>
          <w:rFonts w:ascii="Times New Roman" w:hAnsi="Times New Roman" w:cs="Times New Roman"/>
          <w:b/>
          <w:sz w:val="28"/>
          <w:szCs w:val="28"/>
        </w:rPr>
      </w:pPr>
      <w:r w:rsidRPr="00141539">
        <w:rPr>
          <w:rFonts w:ascii="Times New Roman" w:hAnsi="Times New Roman" w:cs="Times New Roman"/>
          <w:b/>
          <w:sz w:val="28"/>
          <w:szCs w:val="28"/>
        </w:rPr>
        <w:t>X</w:t>
      </w:r>
      <w:r w:rsidR="009A3A10">
        <w:rPr>
          <w:rFonts w:ascii="Times New Roman" w:hAnsi="Times New Roman" w:cs="Times New Roman"/>
          <w:b/>
          <w:sz w:val="28"/>
          <w:szCs w:val="28"/>
          <w:lang w:val="en-US"/>
        </w:rPr>
        <w:t>IV</w:t>
      </w:r>
      <w:r w:rsidRPr="00141539">
        <w:rPr>
          <w:rFonts w:ascii="Times New Roman" w:hAnsi="Times New Roman" w:cs="Times New Roman"/>
          <w:b/>
          <w:sz w:val="28"/>
          <w:szCs w:val="28"/>
        </w:rPr>
        <w:t>. Антикоррупционное просвещение работников Учреждения</w:t>
      </w:r>
    </w:p>
    <w:p w:rsidR="0036135B" w:rsidRPr="00141539" w:rsidRDefault="009A3A10" w:rsidP="00141539">
      <w:pPr>
        <w:spacing w:after="0" w:line="360" w:lineRule="auto"/>
        <w:ind w:firstLine="709"/>
        <w:jc w:val="both"/>
        <w:rPr>
          <w:rFonts w:ascii="Times New Roman" w:hAnsi="Times New Roman" w:cs="Times New Roman"/>
          <w:sz w:val="28"/>
          <w:szCs w:val="28"/>
        </w:rPr>
      </w:pPr>
      <w:r w:rsidRPr="009A3A10">
        <w:rPr>
          <w:rFonts w:ascii="Times New Roman" w:hAnsi="Times New Roman" w:cs="Times New Roman"/>
          <w:sz w:val="28"/>
          <w:szCs w:val="28"/>
        </w:rPr>
        <w:t>14.1</w:t>
      </w:r>
      <w:r w:rsidR="0036135B" w:rsidRPr="00141539">
        <w:rPr>
          <w:rFonts w:ascii="Times New Roman" w:hAnsi="Times New Roman" w:cs="Times New Roman"/>
          <w:sz w:val="28"/>
          <w:szCs w:val="28"/>
        </w:rPr>
        <w:t xml:space="preserve">. Антикоррупционное просвещение работников Учреждения осуществляется в целях формирования антикоррупционного мировоззрения, нетерпимости к коррупционному поведению, повышения уровня правосознания и правовой культуры работников Учреждения на </w:t>
      </w:r>
      <w:r w:rsidR="0036135B" w:rsidRPr="00141539">
        <w:rPr>
          <w:rFonts w:ascii="Times New Roman" w:hAnsi="Times New Roman" w:cs="Times New Roman"/>
          <w:sz w:val="28"/>
          <w:szCs w:val="28"/>
        </w:rPr>
        <w:lastRenderedPageBreak/>
        <w:t>плановой основе посредством</w:t>
      </w:r>
      <w:r w:rsidR="00DA2C3A" w:rsidRPr="00141539">
        <w:rPr>
          <w:rFonts w:ascii="Times New Roman" w:hAnsi="Times New Roman" w:cs="Times New Roman"/>
          <w:sz w:val="28"/>
          <w:szCs w:val="28"/>
        </w:rPr>
        <w:t xml:space="preserve"> антикоррупционного образования,</w:t>
      </w:r>
      <w:r w:rsidR="0036135B" w:rsidRPr="00141539">
        <w:rPr>
          <w:rFonts w:ascii="Times New Roman" w:hAnsi="Times New Roman" w:cs="Times New Roman"/>
          <w:sz w:val="28"/>
          <w:szCs w:val="28"/>
        </w:rPr>
        <w:t xml:space="preserve"> антикоррупционного консультирования</w:t>
      </w:r>
      <w:r w:rsidR="00DA2C3A" w:rsidRPr="00141539">
        <w:rPr>
          <w:rFonts w:ascii="Times New Roman" w:hAnsi="Times New Roman" w:cs="Times New Roman"/>
          <w:sz w:val="28"/>
          <w:szCs w:val="28"/>
        </w:rPr>
        <w:t>, самообразования</w:t>
      </w:r>
      <w:r w:rsidR="0036135B" w:rsidRPr="00141539">
        <w:rPr>
          <w:rFonts w:ascii="Times New Roman" w:hAnsi="Times New Roman" w:cs="Times New Roman"/>
          <w:sz w:val="28"/>
          <w:szCs w:val="28"/>
        </w:rPr>
        <w:t xml:space="preserve">. </w:t>
      </w:r>
    </w:p>
    <w:p w:rsidR="0036135B" w:rsidRPr="00141539" w:rsidRDefault="009A3A10" w:rsidP="00141539">
      <w:pPr>
        <w:spacing w:after="0" w:line="360" w:lineRule="auto"/>
        <w:ind w:firstLine="709"/>
        <w:jc w:val="both"/>
        <w:rPr>
          <w:rFonts w:ascii="Times New Roman" w:hAnsi="Times New Roman" w:cs="Times New Roman"/>
          <w:sz w:val="28"/>
          <w:szCs w:val="28"/>
        </w:rPr>
      </w:pPr>
      <w:r w:rsidRPr="003D660F">
        <w:rPr>
          <w:rFonts w:ascii="Times New Roman" w:hAnsi="Times New Roman" w:cs="Times New Roman"/>
          <w:sz w:val="28"/>
          <w:szCs w:val="28"/>
        </w:rPr>
        <w:t>14.2</w:t>
      </w:r>
      <w:r w:rsidR="0036135B" w:rsidRPr="00141539">
        <w:rPr>
          <w:rFonts w:ascii="Times New Roman" w:hAnsi="Times New Roman" w:cs="Times New Roman"/>
          <w:sz w:val="28"/>
          <w:szCs w:val="28"/>
        </w:rPr>
        <w:t xml:space="preserve">. Антикоррупционное образование работников Учреждения осуществляется за счет Учреждения в форме подготовки (переподготовки) и повышения квалификации должностных лиц Учреждения, ответственных за реализацию антикоррупционной политики Учреждения. </w:t>
      </w:r>
    </w:p>
    <w:p w:rsidR="0036135B" w:rsidRPr="00141539" w:rsidRDefault="009A3A10" w:rsidP="00141539">
      <w:pPr>
        <w:spacing w:after="0" w:line="360" w:lineRule="auto"/>
        <w:ind w:firstLine="709"/>
        <w:jc w:val="both"/>
        <w:rPr>
          <w:rFonts w:ascii="Times New Roman" w:hAnsi="Times New Roman" w:cs="Times New Roman"/>
          <w:sz w:val="28"/>
          <w:szCs w:val="28"/>
        </w:rPr>
      </w:pPr>
      <w:r w:rsidRPr="003D660F">
        <w:rPr>
          <w:rFonts w:ascii="Times New Roman" w:hAnsi="Times New Roman" w:cs="Times New Roman"/>
          <w:sz w:val="28"/>
          <w:szCs w:val="28"/>
        </w:rPr>
        <w:t>14.3</w:t>
      </w:r>
      <w:r w:rsidR="0036135B" w:rsidRPr="00141539">
        <w:rPr>
          <w:rFonts w:ascii="Times New Roman" w:hAnsi="Times New Roman" w:cs="Times New Roman"/>
          <w:sz w:val="28"/>
          <w:szCs w:val="28"/>
        </w:rPr>
        <w:t>. Антикоррупционное консультирование осуществляется в индивидуальном порядке должностными лицами Учреждения, ответственными за реализацию антикоррупционной политики Учреждения. Консультирование по частным вопросам противодействия коррупции, в том числе по вопросам урегулирования конфликта интересов, проводится в конфиденциальном порядке.</w:t>
      </w:r>
    </w:p>
    <w:p w:rsidR="00DA2C3A" w:rsidRDefault="009A3A10" w:rsidP="00141539">
      <w:pPr>
        <w:spacing w:after="0" w:line="360" w:lineRule="auto"/>
        <w:ind w:firstLine="709"/>
        <w:jc w:val="both"/>
        <w:rPr>
          <w:rFonts w:ascii="Times New Roman" w:hAnsi="Times New Roman" w:cs="Times New Roman"/>
          <w:sz w:val="28"/>
          <w:szCs w:val="28"/>
        </w:rPr>
      </w:pPr>
      <w:r w:rsidRPr="003D660F">
        <w:rPr>
          <w:rFonts w:ascii="Times New Roman" w:hAnsi="Times New Roman" w:cs="Times New Roman"/>
          <w:sz w:val="28"/>
          <w:szCs w:val="28"/>
        </w:rPr>
        <w:t>14.4</w:t>
      </w:r>
      <w:r w:rsidR="00DA2C3A" w:rsidRPr="00141539">
        <w:rPr>
          <w:rFonts w:ascii="Times New Roman" w:hAnsi="Times New Roman" w:cs="Times New Roman"/>
          <w:sz w:val="28"/>
          <w:szCs w:val="28"/>
        </w:rPr>
        <w:t xml:space="preserve">. Антикоррупционное самообразование осуществляется в формах самостоятельного изучения </w:t>
      </w:r>
      <w:r w:rsidR="004E6B09" w:rsidRPr="00141539">
        <w:rPr>
          <w:rFonts w:ascii="Times New Roman" w:hAnsi="Times New Roman" w:cs="Times New Roman"/>
          <w:sz w:val="28"/>
          <w:szCs w:val="28"/>
        </w:rPr>
        <w:t xml:space="preserve">работниками </w:t>
      </w:r>
      <w:r w:rsidR="00DA2C3A" w:rsidRPr="00141539">
        <w:rPr>
          <w:rFonts w:ascii="Times New Roman" w:hAnsi="Times New Roman" w:cs="Times New Roman"/>
          <w:sz w:val="28"/>
          <w:szCs w:val="28"/>
        </w:rPr>
        <w:t>профильных информационных материалов, участия в </w:t>
      </w:r>
      <w:r w:rsidR="004E6B09" w:rsidRPr="00141539">
        <w:rPr>
          <w:rFonts w:ascii="Times New Roman" w:hAnsi="Times New Roman" w:cs="Times New Roman"/>
          <w:sz w:val="28"/>
          <w:szCs w:val="28"/>
        </w:rPr>
        <w:t xml:space="preserve">соответствующих </w:t>
      </w:r>
      <w:r w:rsidR="00DA2C3A" w:rsidRPr="00141539">
        <w:rPr>
          <w:rFonts w:ascii="Times New Roman" w:hAnsi="Times New Roman" w:cs="Times New Roman"/>
          <w:sz w:val="28"/>
          <w:szCs w:val="28"/>
        </w:rPr>
        <w:t xml:space="preserve">семинарах, круглых столах и иных мероприятиях, организуемых Учреждением или иными организациями. </w:t>
      </w:r>
    </w:p>
    <w:p w:rsidR="00D03DC4" w:rsidRPr="00141539" w:rsidRDefault="00D03DC4" w:rsidP="00141539">
      <w:pPr>
        <w:spacing w:after="0" w:line="360" w:lineRule="auto"/>
        <w:ind w:firstLine="709"/>
        <w:jc w:val="both"/>
        <w:rPr>
          <w:rFonts w:ascii="Times New Roman" w:hAnsi="Times New Roman" w:cs="Times New Roman"/>
          <w:sz w:val="28"/>
          <w:szCs w:val="28"/>
        </w:rPr>
      </w:pPr>
    </w:p>
    <w:p w:rsidR="009A4E39" w:rsidRPr="00141539" w:rsidRDefault="009A3A10" w:rsidP="00EB52FF">
      <w:pPr>
        <w:spacing w:line="360" w:lineRule="auto"/>
        <w:ind w:firstLine="567"/>
        <w:jc w:val="center"/>
        <w:rPr>
          <w:rFonts w:ascii="Times New Roman" w:hAnsi="Times New Roman" w:cs="Times New Roman"/>
          <w:bCs/>
          <w:sz w:val="28"/>
          <w:szCs w:val="28"/>
        </w:rPr>
      </w:pPr>
      <w:r>
        <w:rPr>
          <w:rFonts w:ascii="Times New Roman" w:hAnsi="Times New Roman" w:cs="Times New Roman"/>
          <w:b/>
          <w:bCs/>
          <w:sz w:val="28"/>
          <w:szCs w:val="28"/>
          <w:lang w:val="en-US"/>
        </w:rPr>
        <w:t>X</w:t>
      </w:r>
      <w:r w:rsidR="00EB52FF">
        <w:rPr>
          <w:rFonts w:ascii="Times New Roman" w:hAnsi="Times New Roman" w:cs="Times New Roman"/>
          <w:b/>
          <w:bCs/>
          <w:sz w:val="28"/>
          <w:szCs w:val="28"/>
          <w:lang w:val="en-US"/>
        </w:rPr>
        <w:t>V</w:t>
      </w:r>
      <w:r w:rsidR="009A4E39" w:rsidRPr="00141539">
        <w:rPr>
          <w:rFonts w:ascii="Times New Roman" w:hAnsi="Times New Roman" w:cs="Times New Roman"/>
          <w:b/>
          <w:bCs/>
          <w:sz w:val="28"/>
          <w:szCs w:val="28"/>
        </w:rPr>
        <w:t>.Внутренний контроль и аудит</w:t>
      </w:r>
    </w:p>
    <w:p w:rsidR="009A4E39" w:rsidRPr="00141539" w:rsidRDefault="009A4E39"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1</w:t>
      </w:r>
      <w:r w:rsidR="00EB52FF" w:rsidRPr="00EB52FF">
        <w:rPr>
          <w:rFonts w:ascii="Times New Roman" w:hAnsi="Times New Roman" w:cs="Times New Roman"/>
          <w:bCs/>
          <w:sz w:val="28"/>
          <w:szCs w:val="28"/>
        </w:rPr>
        <w:t>5</w:t>
      </w:r>
      <w:r w:rsidRPr="00141539">
        <w:rPr>
          <w:rFonts w:ascii="Times New Roman" w:hAnsi="Times New Roman" w:cs="Times New Roman"/>
          <w:bCs/>
          <w:sz w:val="28"/>
          <w:szCs w:val="28"/>
        </w:rPr>
        <w:t>.1 Внутренний контроль хозяйственных операций в медицинской организации осуществляется в соответствии с Федеральным законом от 6 декабря 2011 г. № 402-ФЗ «О бухгалтерском учете».</w:t>
      </w:r>
    </w:p>
    <w:p w:rsidR="009A4E39" w:rsidRPr="00141539" w:rsidRDefault="009A4E39"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1</w:t>
      </w:r>
      <w:r w:rsidR="00EB52FF" w:rsidRPr="003D660F">
        <w:rPr>
          <w:rFonts w:ascii="Times New Roman" w:hAnsi="Times New Roman" w:cs="Times New Roman"/>
          <w:bCs/>
          <w:sz w:val="28"/>
          <w:szCs w:val="28"/>
        </w:rPr>
        <w:t>5</w:t>
      </w:r>
      <w:r w:rsidRPr="00141539">
        <w:rPr>
          <w:rFonts w:ascii="Times New Roman" w:hAnsi="Times New Roman" w:cs="Times New Roman"/>
          <w:bCs/>
          <w:sz w:val="28"/>
          <w:szCs w:val="28"/>
        </w:rPr>
        <w:t xml:space="preserve">.2. В медицинской организации при проведении внутреннего контроля и аудита осуществляется контроль обеспечения соответствия деятельности организации требованиям нормативных правовых актов и локальных нормативных актов, в том числе: </w:t>
      </w:r>
    </w:p>
    <w:p w:rsidR="009A4E39" w:rsidRPr="00141539" w:rsidRDefault="009A4E39"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 проверка соблюдения различных организационных процедур и правил деятельности, которые значимы с точки зрения работы по профилактике и предупреждению коррупции;</w:t>
      </w:r>
    </w:p>
    <w:p w:rsidR="009A4E39" w:rsidRPr="00141539" w:rsidRDefault="009A4E39"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lastRenderedPageBreak/>
        <w:t>• контроль соблюдения ограничений, налагаемых на медицинских и фармацевтических работников при осуществлении ими профессиональной деятельности;</w:t>
      </w:r>
    </w:p>
    <w:p w:rsidR="009A4E39" w:rsidRPr="00141539" w:rsidRDefault="009A4E39"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 контроль документирования операций хозяйственной деятельности организации;</w:t>
      </w:r>
    </w:p>
    <w:p w:rsidR="009A4E39" w:rsidRPr="00141539" w:rsidRDefault="009A4E39"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 проверка экономической обоснованности осуществляемых операций в сферах коррупционного риска.</w:t>
      </w:r>
    </w:p>
    <w:p w:rsidR="009A4E39" w:rsidRPr="00141539" w:rsidRDefault="009A4E39"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1</w:t>
      </w:r>
      <w:r w:rsidR="00EB52FF" w:rsidRPr="003D660F">
        <w:rPr>
          <w:rFonts w:ascii="Times New Roman" w:hAnsi="Times New Roman" w:cs="Times New Roman"/>
          <w:bCs/>
          <w:sz w:val="28"/>
          <w:szCs w:val="28"/>
        </w:rPr>
        <w:t>5</w:t>
      </w:r>
      <w:r w:rsidRPr="00141539">
        <w:rPr>
          <w:rFonts w:ascii="Times New Roman" w:hAnsi="Times New Roman" w:cs="Times New Roman"/>
          <w:bCs/>
          <w:sz w:val="28"/>
          <w:szCs w:val="28"/>
        </w:rPr>
        <w:t>.3. Контроль документирования операций хозяйственной деятельности направлен на предупреждение и выявление соответствующих нарушений: составления неофициальной отчетности, использования поддельных документов, записи несуществующих расходов, отсутствия первичных учетных документов, исправлений в документах и отчетности, уничтожения документов и отчетности ранее установленного срока и т.д.</w:t>
      </w:r>
    </w:p>
    <w:p w:rsidR="009A4E39" w:rsidRPr="00141539" w:rsidRDefault="009A4E39"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1</w:t>
      </w:r>
      <w:r w:rsidR="00EB52FF" w:rsidRPr="003D660F">
        <w:rPr>
          <w:rFonts w:ascii="Times New Roman" w:hAnsi="Times New Roman" w:cs="Times New Roman"/>
          <w:bCs/>
          <w:sz w:val="28"/>
          <w:szCs w:val="28"/>
        </w:rPr>
        <w:t>5</w:t>
      </w:r>
      <w:r w:rsidRPr="00141539">
        <w:rPr>
          <w:rFonts w:ascii="Times New Roman" w:hAnsi="Times New Roman" w:cs="Times New Roman"/>
          <w:bCs/>
          <w:sz w:val="28"/>
          <w:szCs w:val="28"/>
        </w:rPr>
        <w:t>.4. Проверка экономической обоснованности осуществляемых операций в сферах коррупционного риска может проводиться в отношении обмена деловыми подарками, представительских расходов, благотворительных пожертвований, вознаграждений внешним консультантам и других сфер. При этом принимается во внимание наличие обстоятельств - индикаторов неправомерных действий, в том числе:</w:t>
      </w:r>
    </w:p>
    <w:p w:rsidR="009A4E39" w:rsidRPr="00141539" w:rsidRDefault="009A4E39"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 оплата услуг, характер которых не определен либо вызывает сомнения;</w:t>
      </w:r>
    </w:p>
    <w:p w:rsidR="009A4E39" w:rsidRPr="00141539" w:rsidRDefault="009A4E39"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 предоставление дорогостоящих подарков, оплата транспортных, развлекательных услуг, предоставление иных ценностей или благ внешним консультантам, государственным или муниципальным служащим, работникам аффилированных лиц и контрагентов;</w:t>
      </w:r>
    </w:p>
    <w:p w:rsidR="009A4E39" w:rsidRPr="00141539" w:rsidRDefault="009A4E39"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lastRenderedPageBreak/>
        <w:t>• выплата посреднику или внешнему консультанту вознаграждения, размер которого превышает обычную плату для организации или плату для данного вида услуг;</w:t>
      </w:r>
    </w:p>
    <w:p w:rsidR="009A4E39" w:rsidRPr="00141539" w:rsidRDefault="009A4E39"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 закупки или продажи по ценам, значительно отличающимся от рыночных;</w:t>
      </w:r>
    </w:p>
    <w:p w:rsidR="009A4E39" w:rsidRPr="00141539" w:rsidRDefault="009A4E39"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 сомнительные платежи наличными.</w:t>
      </w:r>
    </w:p>
    <w:p w:rsidR="002F5217" w:rsidRPr="00141539" w:rsidRDefault="002F5217" w:rsidP="00141539">
      <w:pPr>
        <w:spacing w:after="0" w:line="360" w:lineRule="auto"/>
        <w:ind w:firstLine="709"/>
        <w:jc w:val="both"/>
        <w:rPr>
          <w:rFonts w:ascii="Times New Roman" w:hAnsi="Times New Roman" w:cs="Times New Roman"/>
          <w:sz w:val="28"/>
          <w:szCs w:val="28"/>
        </w:rPr>
      </w:pPr>
    </w:p>
    <w:p w:rsidR="00467E93" w:rsidRPr="00141539" w:rsidRDefault="00467E93" w:rsidP="00D03DC4">
      <w:pPr>
        <w:spacing w:after="0" w:line="360" w:lineRule="auto"/>
        <w:jc w:val="center"/>
        <w:rPr>
          <w:rFonts w:ascii="Times New Roman" w:hAnsi="Times New Roman" w:cs="Times New Roman"/>
          <w:b/>
          <w:sz w:val="28"/>
          <w:szCs w:val="28"/>
        </w:rPr>
      </w:pPr>
      <w:r w:rsidRPr="00141539">
        <w:rPr>
          <w:rFonts w:ascii="Times New Roman" w:hAnsi="Times New Roman" w:cs="Times New Roman"/>
          <w:b/>
          <w:sz w:val="28"/>
          <w:szCs w:val="28"/>
        </w:rPr>
        <w:t>XI</w:t>
      </w:r>
      <w:r w:rsidR="00EB52FF" w:rsidRPr="00141539">
        <w:rPr>
          <w:rFonts w:ascii="Times New Roman" w:hAnsi="Times New Roman" w:cs="Times New Roman"/>
          <w:b/>
          <w:sz w:val="28"/>
          <w:szCs w:val="28"/>
        </w:rPr>
        <w:t>V</w:t>
      </w:r>
      <w:r w:rsidRPr="00141539">
        <w:rPr>
          <w:rFonts w:ascii="Times New Roman" w:hAnsi="Times New Roman" w:cs="Times New Roman"/>
          <w:b/>
          <w:sz w:val="28"/>
          <w:szCs w:val="28"/>
        </w:rPr>
        <w:t>. Сотрудничество с органами, уполномоченными на осуществление государственного контроля (надзора), правоохранительными органами в сфере противодействия коррупции</w:t>
      </w:r>
    </w:p>
    <w:p w:rsidR="00FF1E3F" w:rsidRPr="00141539" w:rsidRDefault="00FF1E3F"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1</w:t>
      </w:r>
      <w:r w:rsidR="00D03DC4">
        <w:rPr>
          <w:rFonts w:ascii="Times New Roman" w:hAnsi="Times New Roman" w:cs="Times New Roman"/>
          <w:bCs/>
          <w:sz w:val="28"/>
          <w:szCs w:val="28"/>
        </w:rPr>
        <w:t>4</w:t>
      </w:r>
      <w:r w:rsidRPr="00141539">
        <w:rPr>
          <w:rFonts w:ascii="Times New Roman" w:hAnsi="Times New Roman" w:cs="Times New Roman"/>
          <w:bCs/>
          <w:sz w:val="28"/>
          <w:szCs w:val="28"/>
        </w:rPr>
        <w:t>.1. Сотрудничество с правоохранительными органами является важным показателем действительной приверженности медицинской организации декларируемым антикоррупционным стандартам поведения.</w:t>
      </w:r>
    </w:p>
    <w:p w:rsidR="00FF1E3F" w:rsidRPr="00141539" w:rsidRDefault="00FF1E3F"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1</w:t>
      </w:r>
      <w:r w:rsidR="00D03DC4">
        <w:rPr>
          <w:rFonts w:ascii="Times New Roman" w:hAnsi="Times New Roman" w:cs="Times New Roman"/>
          <w:bCs/>
          <w:sz w:val="28"/>
          <w:szCs w:val="28"/>
        </w:rPr>
        <w:t>4</w:t>
      </w:r>
      <w:r w:rsidRPr="00141539">
        <w:rPr>
          <w:rFonts w:ascii="Times New Roman" w:hAnsi="Times New Roman" w:cs="Times New Roman"/>
          <w:bCs/>
          <w:sz w:val="28"/>
          <w:szCs w:val="28"/>
        </w:rPr>
        <w:t>.2. Медицинская организация не принимает каких-либо санкций в отношении своих сотрудников, сообщивших в правоохранительные органы о ставшей им известной в ходе выполнения трудовых обязанностей информации о подготовке или совершении коррупционного правонарушения.</w:t>
      </w:r>
    </w:p>
    <w:p w:rsidR="00FF1E3F" w:rsidRPr="00141539" w:rsidRDefault="00FF1E3F"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1</w:t>
      </w:r>
      <w:r w:rsidR="00D03DC4">
        <w:rPr>
          <w:rFonts w:ascii="Times New Roman" w:hAnsi="Times New Roman" w:cs="Times New Roman"/>
          <w:bCs/>
          <w:sz w:val="28"/>
          <w:szCs w:val="28"/>
        </w:rPr>
        <w:t>4</w:t>
      </w:r>
      <w:r w:rsidRPr="00141539">
        <w:rPr>
          <w:rFonts w:ascii="Times New Roman" w:hAnsi="Times New Roman" w:cs="Times New Roman"/>
          <w:bCs/>
          <w:sz w:val="28"/>
          <w:szCs w:val="28"/>
        </w:rPr>
        <w:t>.3. Сотрудничество с правоохранительными органами осуществляется в различных формах, в том числе:</w:t>
      </w:r>
    </w:p>
    <w:p w:rsidR="00FF1E3F" w:rsidRPr="00141539" w:rsidRDefault="00FF1E3F"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 оказания содействия уполномоченным представителям контрольно-надзорных и правоохранительных органов при проведении ими инспекционных проверок деятельности организации по вопросам предупреждения и противодействия коррупции;</w:t>
      </w:r>
    </w:p>
    <w:p w:rsidR="00FF1E3F" w:rsidRPr="00141539" w:rsidRDefault="00FF1E3F"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 xml:space="preserve">• оказания содействия уполномоченным представителям правоохранительных органов при проведении мероприятий по пресечению </w:t>
      </w:r>
      <w:r w:rsidRPr="00141539">
        <w:rPr>
          <w:rFonts w:ascii="Times New Roman" w:hAnsi="Times New Roman" w:cs="Times New Roman"/>
          <w:bCs/>
          <w:sz w:val="28"/>
          <w:szCs w:val="28"/>
        </w:rPr>
        <w:lastRenderedPageBreak/>
        <w:t>или расследованию коррупционных преступлений, включая оперативно-розыскные мероприятия.</w:t>
      </w:r>
    </w:p>
    <w:p w:rsidR="00FF1E3F" w:rsidRPr="00141539" w:rsidRDefault="00FF1E3F"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1</w:t>
      </w:r>
      <w:r w:rsidR="00D03DC4">
        <w:rPr>
          <w:rFonts w:ascii="Times New Roman" w:hAnsi="Times New Roman" w:cs="Times New Roman"/>
          <w:bCs/>
          <w:sz w:val="28"/>
          <w:szCs w:val="28"/>
        </w:rPr>
        <w:t>4</w:t>
      </w:r>
      <w:r w:rsidRPr="00141539">
        <w:rPr>
          <w:rFonts w:ascii="Times New Roman" w:hAnsi="Times New Roman" w:cs="Times New Roman"/>
          <w:bCs/>
          <w:sz w:val="28"/>
          <w:szCs w:val="28"/>
        </w:rPr>
        <w:t>.4. Руководство медицинской организации и её сотрудники:</w:t>
      </w:r>
    </w:p>
    <w:p w:rsidR="00FF1E3F" w:rsidRPr="00141539" w:rsidRDefault="00FF1E3F"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 оказывают поддержку в выявлении и расследовании правоохранительными органами фактов коррупции;</w:t>
      </w:r>
    </w:p>
    <w:p w:rsidR="00FF1E3F" w:rsidRPr="00141539" w:rsidRDefault="00FF1E3F"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 предпринимают необходимые меры по сохранению и передаче в правоохранительные органы документов и информации, содержащей данные о коррупционных правонарушениях.</w:t>
      </w:r>
    </w:p>
    <w:p w:rsidR="00FF1E3F" w:rsidRPr="00141539" w:rsidRDefault="00FF1E3F" w:rsidP="00141539">
      <w:pPr>
        <w:spacing w:line="360" w:lineRule="auto"/>
        <w:ind w:firstLine="567"/>
        <w:jc w:val="both"/>
        <w:rPr>
          <w:rFonts w:ascii="Times New Roman" w:hAnsi="Times New Roman" w:cs="Times New Roman"/>
          <w:bCs/>
          <w:sz w:val="28"/>
          <w:szCs w:val="28"/>
        </w:rPr>
      </w:pPr>
      <w:r w:rsidRPr="00141539">
        <w:rPr>
          <w:rFonts w:ascii="Times New Roman" w:hAnsi="Times New Roman" w:cs="Times New Roman"/>
          <w:bCs/>
          <w:sz w:val="28"/>
          <w:szCs w:val="28"/>
        </w:rPr>
        <w:t>1</w:t>
      </w:r>
      <w:r w:rsidR="00D03DC4">
        <w:rPr>
          <w:rFonts w:ascii="Times New Roman" w:hAnsi="Times New Roman" w:cs="Times New Roman"/>
          <w:bCs/>
          <w:sz w:val="28"/>
          <w:szCs w:val="28"/>
        </w:rPr>
        <w:t>4</w:t>
      </w:r>
      <w:r w:rsidRPr="00141539">
        <w:rPr>
          <w:rFonts w:ascii="Times New Roman" w:hAnsi="Times New Roman" w:cs="Times New Roman"/>
          <w:bCs/>
          <w:sz w:val="28"/>
          <w:szCs w:val="28"/>
        </w:rPr>
        <w:t>.5. Руководство медицинской организации и её сотрудники не допускают вмешательства в выполнение служебных обязанностей должностными лицами контрольно-надзорных, судебных или правоохранительных органов.</w:t>
      </w:r>
    </w:p>
    <w:p w:rsidR="007F1426" w:rsidRDefault="00D03DC4" w:rsidP="00141539">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14</w:t>
      </w:r>
      <w:r w:rsidR="00EB52FF" w:rsidRPr="003D660F">
        <w:rPr>
          <w:rFonts w:ascii="Times New Roman" w:hAnsi="Times New Roman" w:cs="Times New Roman"/>
          <w:sz w:val="28"/>
          <w:szCs w:val="28"/>
        </w:rPr>
        <w:t>.6</w:t>
      </w:r>
      <w:r w:rsidR="007F1426" w:rsidRPr="00141539">
        <w:rPr>
          <w:rFonts w:ascii="Times New Roman" w:hAnsi="Times New Roman" w:cs="Times New Roman"/>
          <w:sz w:val="28"/>
          <w:szCs w:val="28"/>
        </w:rPr>
        <w:t xml:space="preserve">. Взаимодействие Учреждения с правоохранительными органами в сфере противодействия коррупции осуществляется в порядке согласно </w:t>
      </w:r>
      <w:r w:rsidRPr="00D03DC4">
        <w:rPr>
          <w:rFonts w:ascii="Times New Roman" w:hAnsi="Times New Roman" w:cs="Times New Roman"/>
          <w:sz w:val="28"/>
          <w:szCs w:val="28"/>
        </w:rPr>
        <w:t>Приложению № 2</w:t>
      </w:r>
      <w:r w:rsidR="007F1426" w:rsidRPr="00D03DC4">
        <w:rPr>
          <w:rFonts w:ascii="Times New Roman" w:hAnsi="Times New Roman" w:cs="Times New Roman"/>
          <w:sz w:val="28"/>
          <w:szCs w:val="28"/>
        </w:rPr>
        <w:t xml:space="preserve"> к настоящему Положению.</w:t>
      </w:r>
    </w:p>
    <w:p w:rsidR="00D03DC4" w:rsidRPr="00D03DC4" w:rsidRDefault="00D03DC4" w:rsidP="00141539">
      <w:pPr>
        <w:spacing w:after="0" w:line="360" w:lineRule="auto"/>
        <w:ind w:firstLine="709"/>
        <w:jc w:val="both"/>
        <w:rPr>
          <w:rFonts w:ascii="Times New Roman" w:hAnsi="Times New Roman" w:cs="Times New Roman"/>
          <w:sz w:val="28"/>
          <w:szCs w:val="28"/>
        </w:rPr>
      </w:pPr>
    </w:p>
    <w:p w:rsidR="00D26A4E" w:rsidRPr="00141539" w:rsidRDefault="003D01F8" w:rsidP="00EB52FF">
      <w:pPr>
        <w:spacing w:after="0" w:line="360" w:lineRule="auto"/>
        <w:jc w:val="center"/>
        <w:rPr>
          <w:rFonts w:ascii="Times New Roman" w:hAnsi="Times New Roman" w:cs="Times New Roman"/>
          <w:b/>
          <w:sz w:val="28"/>
          <w:szCs w:val="28"/>
        </w:rPr>
      </w:pPr>
      <w:r w:rsidRPr="00141539">
        <w:rPr>
          <w:rFonts w:ascii="Times New Roman" w:hAnsi="Times New Roman" w:cs="Times New Roman"/>
          <w:b/>
          <w:sz w:val="28"/>
          <w:szCs w:val="28"/>
        </w:rPr>
        <w:t>X</w:t>
      </w:r>
      <w:r w:rsidR="00EB52FF" w:rsidRPr="00141539">
        <w:rPr>
          <w:rFonts w:ascii="Times New Roman" w:hAnsi="Times New Roman" w:cs="Times New Roman"/>
          <w:b/>
          <w:sz w:val="28"/>
          <w:szCs w:val="28"/>
        </w:rPr>
        <w:t>V</w:t>
      </w:r>
      <w:r w:rsidRPr="00141539">
        <w:rPr>
          <w:rFonts w:ascii="Times New Roman" w:hAnsi="Times New Roman" w:cs="Times New Roman"/>
          <w:b/>
          <w:sz w:val="28"/>
          <w:szCs w:val="28"/>
        </w:rPr>
        <w:t>. Меры по предупреждению коррупции при взаимодействии с представителями фармацевтических компаний, производителей</w:t>
      </w:r>
    </w:p>
    <w:p w:rsidR="00467E93" w:rsidRPr="00141539" w:rsidRDefault="003D01F8" w:rsidP="00EB52FF">
      <w:pPr>
        <w:spacing w:after="0" w:line="360" w:lineRule="auto"/>
        <w:ind w:firstLine="709"/>
        <w:jc w:val="center"/>
        <w:rPr>
          <w:rFonts w:ascii="Times New Roman" w:hAnsi="Times New Roman" w:cs="Times New Roman"/>
          <w:b/>
          <w:sz w:val="28"/>
          <w:szCs w:val="28"/>
        </w:rPr>
      </w:pPr>
      <w:r w:rsidRPr="00141539">
        <w:rPr>
          <w:rFonts w:ascii="Times New Roman" w:hAnsi="Times New Roman" w:cs="Times New Roman"/>
          <w:b/>
          <w:sz w:val="28"/>
          <w:szCs w:val="28"/>
        </w:rPr>
        <w:t>и продавцов медицинских изделий</w:t>
      </w:r>
    </w:p>
    <w:p w:rsidR="008737B8" w:rsidRPr="00141539" w:rsidRDefault="00D03DC4" w:rsidP="00141539">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15</w:t>
      </w:r>
      <w:r w:rsidR="00EB52FF" w:rsidRPr="003D660F">
        <w:rPr>
          <w:rFonts w:ascii="Times New Roman" w:eastAsia="Times New Roman" w:hAnsi="Times New Roman" w:cs="Times New Roman"/>
          <w:sz w:val="28"/>
          <w:szCs w:val="28"/>
          <w:lang w:eastAsia="ru-RU"/>
        </w:rPr>
        <w:t>.1</w:t>
      </w:r>
      <w:r w:rsidR="008737B8" w:rsidRPr="00141539">
        <w:rPr>
          <w:rFonts w:ascii="Times New Roman" w:eastAsia="Times New Roman" w:hAnsi="Times New Roman" w:cs="Times New Roman"/>
          <w:sz w:val="28"/>
          <w:szCs w:val="28"/>
          <w:lang w:eastAsia="ru-RU"/>
        </w:rPr>
        <w:t xml:space="preserve">. Медицинские работники и руководство Учреждения не вправе:  </w:t>
      </w:r>
    </w:p>
    <w:p w:rsidR="008737B8" w:rsidRPr="00141539" w:rsidRDefault="008737B8" w:rsidP="00141539">
      <w:pPr>
        <w:spacing w:after="0" w:line="360" w:lineRule="auto"/>
        <w:ind w:firstLine="709"/>
        <w:jc w:val="both"/>
        <w:rPr>
          <w:rFonts w:ascii="Times New Roman" w:hAnsi="Times New Roman" w:cs="Times New Roman"/>
          <w:sz w:val="28"/>
          <w:szCs w:val="28"/>
        </w:rPr>
      </w:pPr>
      <w:r w:rsidRPr="00141539">
        <w:rPr>
          <w:rFonts w:ascii="Times New Roman" w:hAnsi="Times New Roman" w:cs="Times New Roman"/>
          <w:sz w:val="28"/>
          <w:szCs w:val="28"/>
        </w:rPr>
        <w:t xml:space="preserve">- принимать от  организаций, занимающихся разработкой, производством и (или) реализацией лекарственных препаратов, медицинских изделий, организаций, обладающих правами на использование торгового наименования лекарственного препарата, организаций оптовой торговли лекарственными средствами, аптечных организаций (их представителей, иных физических и юридических лиц, осуществляющих свою деятельность от имени этих организаций) (далее соответственно - компания, представитель компании) подарки, денежные </w:t>
      </w:r>
      <w:r w:rsidRPr="00141539">
        <w:rPr>
          <w:rFonts w:ascii="Times New Roman" w:hAnsi="Times New Roman" w:cs="Times New Roman"/>
          <w:sz w:val="28"/>
          <w:szCs w:val="28"/>
        </w:rPr>
        <w:lastRenderedPageBreak/>
        <w:t>средства (за исключением вознаграждений по договорам при проведении клинических исследований лекарственных препаратов, клинических испытаний медицинских изделий, вознаграждений, связанных с осуществлением медицинским работником педагогической и (или) научной деятельности), в том числе на оплату развлечений, отдыха, проезда к месту отдыха, а также участвовать в развлекательных мероприятиях, проводимых за счет средств компаний, представителей компаний;</w:t>
      </w:r>
    </w:p>
    <w:p w:rsidR="008737B8" w:rsidRPr="00141539" w:rsidRDefault="008737B8" w:rsidP="00141539">
      <w:pPr>
        <w:spacing w:after="0" w:line="360" w:lineRule="auto"/>
        <w:ind w:firstLine="709"/>
        <w:jc w:val="both"/>
        <w:rPr>
          <w:rFonts w:ascii="Times New Roman" w:hAnsi="Times New Roman" w:cs="Times New Roman"/>
          <w:sz w:val="28"/>
          <w:szCs w:val="28"/>
        </w:rPr>
      </w:pPr>
      <w:r w:rsidRPr="00141539">
        <w:rPr>
          <w:rFonts w:ascii="Times New Roman" w:hAnsi="Times New Roman" w:cs="Times New Roman"/>
          <w:sz w:val="28"/>
          <w:szCs w:val="28"/>
        </w:rPr>
        <w:t>- заключать с компанией, представителем компании соглашения о назначении или рекомендации пациентам лекарственных препаратов, медицинских изделий (за исключением договоров о проведении клинических исследований лекарственных препаратов, клинических испытаний медицинских изделий);</w:t>
      </w:r>
    </w:p>
    <w:p w:rsidR="008737B8" w:rsidRPr="00141539" w:rsidRDefault="008737B8" w:rsidP="00141539">
      <w:pPr>
        <w:spacing w:after="0" w:line="360" w:lineRule="auto"/>
        <w:ind w:firstLine="709"/>
        <w:jc w:val="both"/>
        <w:rPr>
          <w:rFonts w:ascii="Times New Roman" w:hAnsi="Times New Roman" w:cs="Times New Roman"/>
          <w:sz w:val="28"/>
          <w:szCs w:val="28"/>
        </w:rPr>
      </w:pPr>
      <w:r w:rsidRPr="00141539">
        <w:rPr>
          <w:rFonts w:ascii="Times New Roman" w:hAnsi="Times New Roman" w:cs="Times New Roman"/>
          <w:sz w:val="28"/>
          <w:szCs w:val="28"/>
        </w:rPr>
        <w:t>- получать от компании, представителя компании образцы лекарственных препаратов, медицинских изделий для вручения пациентам (за исключением случаев, связанных с проведением клинических исследований лекарственных препаратов, клинических испытаний медицинских изделий);</w:t>
      </w:r>
    </w:p>
    <w:p w:rsidR="008737B8" w:rsidRPr="00141539" w:rsidRDefault="008737B8" w:rsidP="00141539">
      <w:pPr>
        <w:spacing w:after="0" w:line="360" w:lineRule="auto"/>
        <w:ind w:firstLine="709"/>
        <w:jc w:val="both"/>
        <w:rPr>
          <w:rFonts w:ascii="Times New Roman" w:hAnsi="Times New Roman" w:cs="Times New Roman"/>
          <w:sz w:val="28"/>
          <w:szCs w:val="28"/>
        </w:rPr>
      </w:pPr>
      <w:r w:rsidRPr="00141539">
        <w:rPr>
          <w:rFonts w:ascii="Times New Roman" w:hAnsi="Times New Roman" w:cs="Times New Roman"/>
          <w:sz w:val="28"/>
          <w:szCs w:val="28"/>
        </w:rPr>
        <w:t> - предоставлять при назначении курса лечения пациенту недостоверную и (или) неполную информацию об используемых лекарственных препаратах, о медицинских изделиях, в том числе скрывать сведения о наличии в обращении аналогичных лекарственных препаратов, медицинских изделий;</w:t>
      </w:r>
    </w:p>
    <w:p w:rsidR="008737B8" w:rsidRPr="00D03DC4" w:rsidRDefault="008737B8" w:rsidP="00141539">
      <w:pPr>
        <w:spacing w:after="0" w:line="360" w:lineRule="auto"/>
        <w:ind w:firstLine="709"/>
        <w:jc w:val="both"/>
        <w:rPr>
          <w:rFonts w:ascii="Times New Roman" w:hAnsi="Times New Roman" w:cs="Times New Roman"/>
          <w:sz w:val="28"/>
          <w:szCs w:val="28"/>
        </w:rPr>
      </w:pPr>
      <w:r w:rsidRPr="00141539">
        <w:rPr>
          <w:rFonts w:ascii="Times New Roman" w:hAnsi="Times New Roman" w:cs="Times New Roman"/>
          <w:sz w:val="28"/>
          <w:szCs w:val="28"/>
        </w:rPr>
        <w:t>- выдавать рецепты на лекарственные препараты, медицинские изделия на бланках</w:t>
      </w:r>
      <w:r w:rsidRPr="00D03DC4">
        <w:rPr>
          <w:rFonts w:ascii="Times New Roman" w:hAnsi="Times New Roman" w:cs="Times New Roman"/>
          <w:sz w:val="28"/>
          <w:szCs w:val="28"/>
        </w:rPr>
        <w:t>, содержащих информацию рекламного характера, а также на рецептурных бланках, на которых заранее напечатано наименование лекарственного препарата, медицинского изделия;</w:t>
      </w:r>
    </w:p>
    <w:p w:rsidR="008737B8" w:rsidRDefault="008737B8" w:rsidP="00141539">
      <w:pPr>
        <w:spacing w:after="0" w:line="360" w:lineRule="auto"/>
        <w:ind w:firstLine="709"/>
        <w:jc w:val="both"/>
        <w:rPr>
          <w:rFonts w:ascii="Times New Roman" w:hAnsi="Times New Roman" w:cs="Times New Roman"/>
          <w:sz w:val="28"/>
          <w:szCs w:val="28"/>
          <w:shd w:val="clear" w:color="auto" w:fill="FFFFFF"/>
        </w:rPr>
      </w:pPr>
      <w:r w:rsidRPr="00D03DC4">
        <w:rPr>
          <w:rFonts w:ascii="Times New Roman" w:hAnsi="Times New Roman" w:cs="Times New Roman"/>
          <w:sz w:val="28"/>
          <w:szCs w:val="28"/>
        </w:rPr>
        <w:t xml:space="preserve">- </w:t>
      </w:r>
      <w:r w:rsidRPr="00D03DC4">
        <w:rPr>
          <w:rFonts w:ascii="Times New Roman" w:hAnsi="Times New Roman" w:cs="Times New Roman"/>
          <w:sz w:val="28"/>
          <w:szCs w:val="28"/>
          <w:shd w:val="clear" w:color="auto" w:fill="FFFFFF"/>
        </w:rPr>
        <w:t xml:space="preserve">осуществлять прием представителей компаний, за исключением случаев, связанных с проведением клинических исследований лекарственных препаратов, клинических испытаний медицинских изделий, </w:t>
      </w:r>
      <w:r w:rsidRPr="00D03DC4">
        <w:rPr>
          <w:rFonts w:ascii="Times New Roman" w:hAnsi="Times New Roman" w:cs="Times New Roman"/>
          <w:sz w:val="28"/>
          <w:szCs w:val="28"/>
          <w:shd w:val="clear" w:color="auto" w:fill="FFFFFF"/>
        </w:rPr>
        <w:lastRenderedPageBreak/>
        <w:t xml:space="preserve">участия в собраниях медицинских работников и иных мероприятиях, </w:t>
      </w:r>
      <w:bookmarkStart w:id="0" w:name="_GoBack"/>
      <w:bookmarkEnd w:id="0"/>
      <w:r w:rsidRPr="00D03DC4">
        <w:rPr>
          <w:rFonts w:ascii="Times New Roman" w:hAnsi="Times New Roman" w:cs="Times New Roman"/>
          <w:sz w:val="28"/>
          <w:szCs w:val="28"/>
          <w:shd w:val="clear" w:color="auto" w:fill="FFFFFF"/>
        </w:rPr>
        <w:t>направленных на повышение их профессионального уровня или на предоставление информации, связанной с осуществлением мониторинга безопасности лекарственных препаратов и мониторинга б</w:t>
      </w:r>
      <w:r w:rsidR="00D03DC4" w:rsidRPr="00D03DC4">
        <w:rPr>
          <w:rFonts w:ascii="Times New Roman" w:hAnsi="Times New Roman" w:cs="Times New Roman"/>
          <w:sz w:val="28"/>
          <w:szCs w:val="28"/>
          <w:shd w:val="clear" w:color="auto" w:fill="FFFFFF"/>
        </w:rPr>
        <w:t>езопасности медицинских изделий.</w:t>
      </w:r>
    </w:p>
    <w:p w:rsidR="00D03DC4" w:rsidRPr="00D03DC4" w:rsidRDefault="00D03DC4" w:rsidP="00141539">
      <w:pPr>
        <w:spacing w:after="0" w:line="360" w:lineRule="auto"/>
        <w:ind w:firstLine="709"/>
        <w:jc w:val="both"/>
        <w:rPr>
          <w:rFonts w:ascii="Times New Roman" w:hAnsi="Times New Roman" w:cs="Times New Roman"/>
          <w:sz w:val="28"/>
          <w:szCs w:val="28"/>
        </w:rPr>
      </w:pPr>
    </w:p>
    <w:p w:rsidR="00467E93" w:rsidRPr="00141539" w:rsidRDefault="00D140C8" w:rsidP="00D03DC4">
      <w:pPr>
        <w:spacing w:after="0" w:line="360" w:lineRule="auto"/>
        <w:jc w:val="center"/>
        <w:rPr>
          <w:rFonts w:ascii="Times New Roman" w:hAnsi="Times New Roman" w:cs="Times New Roman"/>
          <w:b/>
          <w:sz w:val="28"/>
          <w:szCs w:val="28"/>
        </w:rPr>
      </w:pPr>
      <w:r w:rsidRPr="00141539">
        <w:rPr>
          <w:rFonts w:ascii="Times New Roman" w:hAnsi="Times New Roman" w:cs="Times New Roman"/>
          <w:b/>
          <w:sz w:val="28"/>
          <w:szCs w:val="28"/>
        </w:rPr>
        <w:t>X</w:t>
      </w:r>
      <w:r w:rsidR="00EE43DE" w:rsidRPr="00141539">
        <w:rPr>
          <w:rFonts w:ascii="Times New Roman" w:hAnsi="Times New Roman" w:cs="Times New Roman"/>
          <w:b/>
          <w:sz w:val="28"/>
          <w:szCs w:val="28"/>
        </w:rPr>
        <w:t>V</w:t>
      </w:r>
      <w:r w:rsidR="00D03DC4">
        <w:rPr>
          <w:rFonts w:ascii="Times New Roman" w:hAnsi="Times New Roman" w:cs="Times New Roman"/>
          <w:b/>
          <w:sz w:val="28"/>
          <w:szCs w:val="28"/>
          <w:lang w:val="en-US"/>
        </w:rPr>
        <w:t>I</w:t>
      </w:r>
      <w:r w:rsidR="00467E93" w:rsidRPr="00141539">
        <w:rPr>
          <w:rFonts w:ascii="Times New Roman" w:hAnsi="Times New Roman" w:cs="Times New Roman"/>
          <w:b/>
          <w:sz w:val="28"/>
          <w:szCs w:val="28"/>
        </w:rPr>
        <w:t>. Ответственность за несоблюдение требований настоящего Положения и нарушение антикоррупционного законодательства</w:t>
      </w:r>
    </w:p>
    <w:p w:rsidR="00FA05C9" w:rsidRPr="00141539" w:rsidRDefault="00D03DC4" w:rsidP="00141539">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16</w:t>
      </w:r>
      <w:r w:rsidR="00EB52FF" w:rsidRPr="003D660F">
        <w:rPr>
          <w:rFonts w:ascii="Times New Roman" w:hAnsi="Times New Roman" w:cs="Times New Roman"/>
          <w:sz w:val="28"/>
          <w:szCs w:val="28"/>
        </w:rPr>
        <w:t>.1</w:t>
      </w:r>
      <w:r w:rsidR="00467E93" w:rsidRPr="00141539">
        <w:rPr>
          <w:rFonts w:ascii="Times New Roman" w:hAnsi="Times New Roman" w:cs="Times New Roman"/>
          <w:sz w:val="28"/>
          <w:szCs w:val="28"/>
        </w:rPr>
        <w:t>. Все работники Учреждения должны руководствоваться настоящим Положением и неукоснительно соблюдать закрепленные в нем принципы и требования.</w:t>
      </w:r>
    </w:p>
    <w:p w:rsidR="00467E93" w:rsidRDefault="00D03DC4" w:rsidP="00141539">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16</w:t>
      </w:r>
      <w:r w:rsidR="00EB52FF" w:rsidRPr="003D660F">
        <w:rPr>
          <w:rFonts w:ascii="Times New Roman" w:hAnsi="Times New Roman" w:cs="Times New Roman"/>
          <w:sz w:val="28"/>
          <w:szCs w:val="28"/>
        </w:rPr>
        <w:t>.2</w:t>
      </w:r>
      <w:r w:rsidR="00467E93" w:rsidRPr="00141539">
        <w:rPr>
          <w:rFonts w:ascii="Times New Roman" w:hAnsi="Times New Roman" w:cs="Times New Roman"/>
          <w:sz w:val="28"/>
          <w:szCs w:val="28"/>
        </w:rPr>
        <w:t xml:space="preserve">. Лица, виновные в нарушении требований антикоррупционного законодательства, несут ответственность в порядке и по основаниям, предусмотренным законодательством Российской Федерации. </w:t>
      </w:r>
    </w:p>
    <w:p w:rsidR="00BD1E1B" w:rsidRPr="00141539" w:rsidRDefault="00EE43DE" w:rsidP="00EB52FF">
      <w:pPr>
        <w:spacing w:after="0" w:line="360" w:lineRule="auto"/>
        <w:ind w:firstLine="709"/>
        <w:jc w:val="center"/>
        <w:rPr>
          <w:rFonts w:ascii="Times New Roman" w:hAnsi="Times New Roman" w:cs="Times New Roman"/>
          <w:b/>
          <w:sz w:val="28"/>
          <w:szCs w:val="28"/>
        </w:rPr>
      </w:pPr>
      <w:r w:rsidRPr="00141539">
        <w:rPr>
          <w:rFonts w:ascii="Times New Roman" w:hAnsi="Times New Roman" w:cs="Times New Roman"/>
          <w:b/>
          <w:sz w:val="28"/>
          <w:szCs w:val="28"/>
        </w:rPr>
        <w:t>X</w:t>
      </w:r>
      <w:r w:rsidR="00467E93" w:rsidRPr="00141539">
        <w:rPr>
          <w:rFonts w:ascii="Times New Roman" w:hAnsi="Times New Roman" w:cs="Times New Roman"/>
          <w:b/>
          <w:sz w:val="28"/>
          <w:szCs w:val="28"/>
        </w:rPr>
        <w:t>V</w:t>
      </w:r>
      <w:r w:rsidR="00EB52FF">
        <w:rPr>
          <w:rFonts w:ascii="Times New Roman" w:hAnsi="Times New Roman" w:cs="Times New Roman"/>
          <w:b/>
          <w:sz w:val="28"/>
          <w:szCs w:val="28"/>
          <w:lang w:val="en-US"/>
        </w:rPr>
        <w:t>II</w:t>
      </w:r>
      <w:r w:rsidR="00EB52FF" w:rsidRPr="00D03DC4">
        <w:rPr>
          <w:rFonts w:ascii="Times New Roman" w:hAnsi="Times New Roman" w:cs="Times New Roman"/>
          <w:b/>
          <w:sz w:val="28"/>
          <w:szCs w:val="28"/>
        </w:rPr>
        <w:t xml:space="preserve">. </w:t>
      </w:r>
      <w:r w:rsidR="00467E93" w:rsidRPr="00141539">
        <w:rPr>
          <w:rFonts w:ascii="Times New Roman" w:hAnsi="Times New Roman" w:cs="Times New Roman"/>
          <w:b/>
          <w:sz w:val="28"/>
          <w:szCs w:val="28"/>
        </w:rPr>
        <w:t>Порядок пересмотра настоящего Положе</w:t>
      </w:r>
      <w:r w:rsidR="00283546" w:rsidRPr="00141539">
        <w:rPr>
          <w:rFonts w:ascii="Times New Roman" w:hAnsi="Times New Roman" w:cs="Times New Roman"/>
          <w:b/>
          <w:sz w:val="28"/>
          <w:szCs w:val="28"/>
        </w:rPr>
        <w:t>ния</w:t>
      </w:r>
    </w:p>
    <w:p w:rsidR="00467E93" w:rsidRPr="00141539" w:rsidRDefault="00283546" w:rsidP="00EB52FF">
      <w:pPr>
        <w:spacing w:after="0" w:line="360" w:lineRule="auto"/>
        <w:ind w:firstLine="709"/>
        <w:jc w:val="center"/>
        <w:rPr>
          <w:rFonts w:ascii="Times New Roman" w:hAnsi="Times New Roman" w:cs="Times New Roman"/>
          <w:b/>
          <w:sz w:val="28"/>
          <w:szCs w:val="28"/>
        </w:rPr>
      </w:pPr>
      <w:r w:rsidRPr="00141539">
        <w:rPr>
          <w:rFonts w:ascii="Times New Roman" w:hAnsi="Times New Roman" w:cs="Times New Roman"/>
          <w:b/>
          <w:sz w:val="28"/>
          <w:szCs w:val="28"/>
        </w:rPr>
        <w:t>и внесения в него изменений</w:t>
      </w:r>
    </w:p>
    <w:p w:rsidR="00283546" w:rsidRPr="00141539" w:rsidRDefault="00D03DC4" w:rsidP="00141539">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17</w:t>
      </w:r>
      <w:r w:rsidR="00EB52FF" w:rsidRPr="003D660F">
        <w:rPr>
          <w:rFonts w:ascii="Times New Roman" w:eastAsia="Times New Roman" w:hAnsi="Times New Roman" w:cs="Times New Roman"/>
          <w:sz w:val="28"/>
          <w:szCs w:val="28"/>
          <w:lang w:eastAsia="ru-RU"/>
        </w:rPr>
        <w:t>.1</w:t>
      </w:r>
      <w:r w:rsidR="00283546" w:rsidRPr="00141539">
        <w:rPr>
          <w:rFonts w:ascii="Times New Roman" w:eastAsia="Times New Roman" w:hAnsi="Times New Roman" w:cs="Times New Roman"/>
          <w:sz w:val="28"/>
          <w:szCs w:val="28"/>
          <w:lang w:eastAsia="ru-RU"/>
        </w:rPr>
        <w:t>. Учреждение осуществляет регулярный мониторинг эффективности реализации антикоррупционной политики Учреждения. Если по результатам мониторинга возникают сомнения в эффективности реализуемых антикоррупционных мероприятий, в настоящее Положение вносятся изменения и дополнения.</w:t>
      </w:r>
    </w:p>
    <w:p w:rsidR="00283546" w:rsidRPr="00141539" w:rsidRDefault="00D03DC4" w:rsidP="00141539">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17</w:t>
      </w:r>
      <w:r w:rsidR="00EB52FF" w:rsidRPr="003D660F">
        <w:rPr>
          <w:rFonts w:ascii="Times New Roman" w:eastAsia="Times New Roman" w:hAnsi="Times New Roman" w:cs="Times New Roman"/>
          <w:sz w:val="28"/>
          <w:szCs w:val="28"/>
          <w:lang w:eastAsia="ru-RU"/>
        </w:rPr>
        <w:t>.2</w:t>
      </w:r>
      <w:r w:rsidR="00283546" w:rsidRPr="00141539">
        <w:rPr>
          <w:rFonts w:ascii="Times New Roman" w:eastAsia="Times New Roman" w:hAnsi="Times New Roman" w:cs="Times New Roman"/>
          <w:sz w:val="28"/>
          <w:szCs w:val="28"/>
          <w:lang w:eastAsia="ru-RU"/>
        </w:rPr>
        <w:t xml:space="preserve">. Пересмотр </w:t>
      </w:r>
      <w:r w:rsidR="00566C52" w:rsidRPr="00141539">
        <w:rPr>
          <w:rFonts w:ascii="Times New Roman" w:eastAsia="Times New Roman" w:hAnsi="Times New Roman" w:cs="Times New Roman"/>
          <w:sz w:val="28"/>
          <w:szCs w:val="28"/>
          <w:lang w:eastAsia="ru-RU"/>
        </w:rPr>
        <w:t>настоящего Положения</w:t>
      </w:r>
      <w:r w:rsidR="00283546" w:rsidRPr="00141539">
        <w:rPr>
          <w:rFonts w:ascii="Times New Roman" w:eastAsia="Times New Roman" w:hAnsi="Times New Roman" w:cs="Times New Roman"/>
          <w:sz w:val="28"/>
          <w:szCs w:val="28"/>
          <w:lang w:eastAsia="ru-RU"/>
        </w:rPr>
        <w:t xml:space="preserve"> может проводиться также в случае внесения изменений в действующее законодательство Российской Федерации, в том числе в законодательство о противодействии коррупции, </w:t>
      </w:r>
      <w:r w:rsidR="00566C52" w:rsidRPr="00141539">
        <w:rPr>
          <w:rFonts w:ascii="Times New Roman" w:eastAsia="Times New Roman" w:hAnsi="Times New Roman" w:cs="Times New Roman"/>
          <w:sz w:val="28"/>
          <w:szCs w:val="28"/>
          <w:lang w:eastAsia="ru-RU"/>
        </w:rPr>
        <w:t xml:space="preserve">трудовое законодательство, </w:t>
      </w:r>
      <w:r w:rsidR="00283546" w:rsidRPr="00141539">
        <w:rPr>
          <w:rFonts w:ascii="Times New Roman" w:eastAsia="Times New Roman" w:hAnsi="Times New Roman" w:cs="Times New Roman"/>
          <w:sz w:val="28"/>
          <w:szCs w:val="28"/>
          <w:lang w:eastAsia="ru-RU"/>
        </w:rPr>
        <w:t>в случае изменения организационно-правовой формы или организационно-штатной структуры Учреждения и т.д.</w:t>
      </w:r>
    </w:p>
    <w:p w:rsidR="00925B88" w:rsidRDefault="00D03DC4" w:rsidP="00F200F2">
      <w:pPr>
        <w:spacing w:after="0" w:line="360" w:lineRule="auto"/>
        <w:ind w:firstLine="709"/>
        <w:jc w:val="both"/>
        <w:rPr>
          <w:rFonts w:ascii="Times New Roman" w:hAnsi="Times New Roman" w:cs="Times New Roman"/>
          <w:sz w:val="28"/>
          <w:szCs w:val="28"/>
        </w:rPr>
      </w:pPr>
      <w:r>
        <w:rPr>
          <w:rFonts w:ascii="Times New Roman" w:eastAsia="Times New Roman" w:hAnsi="Times New Roman" w:cs="Times New Roman"/>
          <w:sz w:val="28"/>
          <w:szCs w:val="28"/>
          <w:lang w:eastAsia="ru-RU"/>
        </w:rPr>
        <w:t>17</w:t>
      </w:r>
      <w:r w:rsidR="00EB52FF" w:rsidRPr="003D660F">
        <w:rPr>
          <w:rFonts w:ascii="Times New Roman" w:eastAsia="Times New Roman" w:hAnsi="Times New Roman" w:cs="Times New Roman"/>
          <w:sz w:val="28"/>
          <w:szCs w:val="28"/>
          <w:lang w:eastAsia="ru-RU"/>
        </w:rPr>
        <w:t>.3</w:t>
      </w:r>
      <w:r w:rsidR="00283546" w:rsidRPr="00141539">
        <w:rPr>
          <w:rFonts w:ascii="Times New Roman" w:eastAsia="Times New Roman" w:hAnsi="Times New Roman" w:cs="Times New Roman"/>
          <w:sz w:val="28"/>
          <w:szCs w:val="28"/>
          <w:lang w:eastAsia="ru-RU"/>
        </w:rPr>
        <w:t>.</w:t>
      </w:r>
      <w:r w:rsidR="00566C52" w:rsidRPr="00141539">
        <w:rPr>
          <w:rFonts w:ascii="Times New Roman" w:eastAsia="Times New Roman" w:hAnsi="Times New Roman" w:cs="Times New Roman"/>
          <w:sz w:val="28"/>
          <w:szCs w:val="28"/>
          <w:lang w:eastAsia="ru-RU"/>
        </w:rPr>
        <w:t xml:space="preserve"> Настоящее Положение, в том числе внесенные в него</w:t>
      </w:r>
      <w:r w:rsidR="00283546" w:rsidRPr="00141539">
        <w:rPr>
          <w:rFonts w:ascii="Times New Roman" w:eastAsia="Times New Roman" w:hAnsi="Times New Roman" w:cs="Times New Roman"/>
          <w:sz w:val="28"/>
          <w:szCs w:val="28"/>
          <w:lang w:eastAsia="ru-RU"/>
        </w:rPr>
        <w:t xml:space="preserve"> изменения и дополнения, доводятся до сведения всех работников Учреждения, в том числе принимаемых на работу, и в обязательном порядке применяется в деятельности Учрежд</w:t>
      </w:r>
      <w:r w:rsidR="00283546" w:rsidRPr="00D30E8B">
        <w:rPr>
          <w:rFonts w:ascii="Times New Roman" w:eastAsia="Times New Roman" w:hAnsi="Times New Roman" w:cs="Times New Roman"/>
          <w:sz w:val="28"/>
          <w:szCs w:val="28"/>
          <w:lang w:eastAsia="ru-RU"/>
        </w:rPr>
        <w:t>ения.</w:t>
      </w:r>
    </w:p>
    <w:sectPr w:rsidR="00925B88" w:rsidSect="00403806">
      <w:headerReference w:type="default" r:id="rId8"/>
      <w:pgSz w:w="11906" w:h="16838"/>
      <w:pgMar w:top="1134" w:right="1134" w:bottom="1134" w:left="1701" w:header="425"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574CC" w:rsidRDefault="000574CC" w:rsidP="00554854">
      <w:pPr>
        <w:spacing w:after="0" w:line="240" w:lineRule="auto"/>
      </w:pPr>
      <w:r>
        <w:separator/>
      </w:r>
    </w:p>
  </w:endnote>
  <w:endnote w:type="continuationSeparator" w:id="1">
    <w:p w:rsidR="000574CC" w:rsidRDefault="000574CC" w:rsidP="0055485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574CC" w:rsidRDefault="000574CC" w:rsidP="00554854">
      <w:pPr>
        <w:spacing w:after="0" w:line="240" w:lineRule="auto"/>
      </w:pPr>
      <w:r>
        <w:separator/>
      </w:r>
    </w:p>
  </w:footnote>
  <w:footnote w:type="continuationSeparator" w:id="1">
    <w:p w:rsidR="000574CC" w:rsidRDefault="000574CC" w:rsidP="0055485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44118885"/>
      <w:docPartObj>
        <w:docPartGallery w:val="Page Numbers (Top of Page)"/>
        <w:docPartUnique/>
      </w:docPartObj>
    </w:sdtPr>
    <w:sdtEndPr>
      <w:rPr>
        <w:rFonts w:ascii="Times New Roman" w:hAnsi="Times New Roman" w:cs="Times New Roman"/>
        <w:sz w:val="18"/>
        <w:szCs w:val="18"/>
      </w:rPr>
    </w:sdtEndPr>
    <w:sdtContent>
      <w:p w:rsidR="00A47E84" w:rsidRPr="0054282E" w:rsidRDefault="003153D4" w:rsidP="00554854">
        <w:pPr>
          <w:pStyle w:val="a3"/>
          <w:jc w:val="center"/>
          <w:rPr>
            <w:rFonts w:ascii="Times New Roman" w:hAnsi="Times New Roman" w:cs="Times New Roman"/>
            <w:sz w:val="18"/>
            <w:szCs w:val="18"/>
          </w:rPr>
        </w:pPr>
        <w:r w:rsidRPr="0054282E">
          <w:rPr>
            <w:rFonts w:ascii="Times New Roman" w:hAnsi="Times New Roman" w:cs="Times New Roman"/>
            <w:sz w:val="18"/>
            <w:szCs w:val="18"/>
          </w:rPr>
          <w:fldChar w:fldCharType="begin"/>
        </w:r>
        <w:r w:rsidR="00A47E84" w:rsidRPr="0054282E">
          <w:rPr>
            <w:rFonts w:ascii="Times New Roman" w:hAnsi="Times New Roman" w:cs="Times New Roman"/>
            <w:sz w:val="18"/>
            <w:szCs w:val="18"/>
          </w:rPr>
          <w:instrText>PAGE   \* MERGEFORMAT</w:instrText>
        </w:r>
        <w:r w:rsidRPr="0054282E">
          <w:rPr>
            <w:rFonts w:ascii="Times New Roman" w:hAnsi="Times New Roman" w:cs="Times New Roman"/>
            <w:sz w:val="18"/>
            <w:szCs w:val="18"/>
          </w:rPr>
          <w:fldChar w:fldCharType="separate"/>
        </w:r>
        <w:r w:rsidR="00EB409F">
          <w:rPr>
            <w:rFonts w:ascii="Times New Roman" w:hAnsi="Times New Roman" w:cs="Times New Roman"/>
            <w:noProof/>
            <w:sz w:val="18"/>
            <w:szCs w:val="18"/>
          </w:rPr>
          <w:t>34</w:t>
        </w:r>
        <w:r w:rsidRPr="0054282E">
          <w:rPr>
            <w:rFonts w:ascii="Times New Roman" w:hAnsi="Times New Roman" w:cs="Times New Roman"/>
            <w:sz w:val="18"/>
            <w:szCs w:val="18"/>
          </w:rPr>
          <w:fldChar w:fldCharType="end"/>
        </w:r>
      </w:p>
    </w:sdtContent>
  </w:sdt>
  <w:p w:rsidR="00A47E84" w:rsidRDefault="00A47E84" w:rsidP="00554854">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C92B49"/>
    <w:multiLevelType w:val="hybridMultilevel"/>
    <w:tmpl w:val="71621A02"/>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
    <w:nsid w:val="31AB1D69"/>
    <w:multiLevelType w:val="hybridMultilevel"/>
    <w:tmpl w:val="024C9D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40D23F8"/>
    <w:multiLevelType w:val="hybridMultilevel"/>
    <w:tmpl w:val="0E041798"/>
    <w:lvl w:ilvl="0" w:tplc="55868C90">
      <w:start w:val="1"/>
      <w:numFmt w:val="decimal"/>
      <w:lvlText w:val="%1)"/>
      <w:lvlJc w:val="left"/>
      <w:pPr>
        <w:ind w:left="-141" w:firstLine="709"/>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
    <w:nsid w:val="345A1615"/>
    <w:multiLevelType w:val="hybridMultilevel"/>
    <w:tmpl w:val="CCF69BC4"/>
    <w:lvl w:ilvl="0" w:tplc="C63800A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nsid w:val="602C4453"/>
    <w:multiLevelType w:val="hybridMultilevel"/>
    <w:tmpl w:val="AAE0CCDE"/>
    <w:lvl w:ilvl="0" w:tplc="C63800A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1"/>
  </w:num>
  <w:num w:numId="2">
    <w:abstractNumId w:val="3"/>
  </w:num>
  <w:num w:numId="3">
    <w:abstractNumId w:val="4"/>
  </w:num>
  <w:num w:numId="4">
    <w:abstractNumId w:val="2"/>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9A0DE6"/>
    <w:rsid w:val="000017A8"/>
    <w:rsid w:val="00005C85"/>
    <w:rsid w:val="00007C50"/>
    <w:rsid w:val="00022B04"/>
    <w:rsid w:val="00031A9B"/>
    <w:rsid w:val="00040361"/>
    <w:rsid w:val="000574CC"/>
    <w:rsid w:val="000574CF"/>
    <w:rsid w:val="00061865"/>
    <w:rsid w:val="00067DD0"/>
    <w:rsid w:val="0007151C"/>
    <w:rsid w:val="00072FC4"/>
    <w:rsid w:val="00074D36"/>
    <w:rsid w:val="00075F63"/>
    <w:rsid w:val="00091A4E"/>
    <w:rsid w:val="00092C89"/>
    <w:rsid w:val="000945F3"/>
    <w:rsid w:val="00097E71"/>
    <w:rsid w:val="000A0287"/>
    <w:rsid w:val="000B6946"/>
    <w:rsid w:val="000C0616"/>
    <w:rsid w:val="000F1366"/>
    <w:rsid w:val="000F7248"/>
    <w:rsid w:val="001016EF"/>
    <w:rsid w:val="00104EEC"/>
    <w:rsid w:val="001173E5"/>
    <w:rsid w:val="00121080"/>
    <w:rsid w:val="00122976"/>
    <w:rsid w:val="0012500C"/>
    <w:rsid w:val="0013241B"/>
    <w:rsid w:val="0013667B"/>
    <w:rsid w:val="00141539"/>
    <w:rsid w:val="001415DB"/>
    <w:rsid w:val="001430F1"/>
    <w:rsid w:val="00152F73"/>
    <w:rsid w:val="00154271"/>
    <w:rsid w:val="001543D8"/>
    <w:rsid w:val="001571FF"/>
    <w:rsid w:val="00163914"/>
    <w:rsid w:val="00175AEE"/>
    <w:rsid w:val="00182B7F"/>
    <w:rsid w:val="001832B7"/>
    <w:rsid w:val="00187A74"/>
    <w:rsid w:val="00190529"/>
    <w:rsid w:val="0019267E"/>
    <w:rsid w:val="0019708A"/>
    <w:rsid w:val="001A22DB"/>
    <w:rsid w:val="001B101D"/>
    <w:rsid w:val="001B2F63"/>
    <w:rsid w:val="001C2EDA"/>
    <w:rsid w:val="001C48B5"/>
    <w:rsid w:val="001C7E71"/>
    <w:rsid w:val="001D0664"/>
    <w:rsid w:val="001E00DE"/>
    <w:rsid w:val="001E5117"/>
    <w:rsid w:val="001F45A0"/>
    <w:rsid w:val="002038F2"/>
    <w:rsid w:val="00213A36"/>
    <w:rsid w:val="00214D74"/>
    <w:rsid w:val="002154C4"/>
    <w:rsid w:val="00223C00"/>
    <w:rsid w:val="00225273"/>
    <w:rsid w:val="00226AB6"/>
    <w:rsid w:val="0023293B"/>
    <w:rsid w:val="0025085D"/>
    <w:rsid w:val="00252D79"/>
    <w:rsid w:val="00253EB6"/>
    <w:rsid w:val="00275FC3"/>
    <w:rsid w:val="00276950"/>
    <w:rsid w:val="00277969"/>
    <w:rsid w:val="00280440"/>
    <w:rsid w:val="00283546"/>
    <w:rsid w:val="002B12CF"/>
    <w:rsid w:val="002D00D9"/>
    <w:rsid w:val="002E7144"/>
    <w:rsid w:val="002E7660"/>
    <w:rsid w:val="002F5217"/>
    <w:rsid w:val="002F62AF"/>
    <w:rsid w:val="002F7B7C"/>
    <w:rsid w:val="00304957"/>
    <w:rsid w:val="003153D4"/>
    <w:rsid w:val="00317267"/>
    <w:rsid w:val="00324DAA"/>
    <w:rsid w:val="00347564"/>
    <w:rsid w:val="00352379"/>
    <w:rsid w:val="003534BF"/>
    <w:rsid w:val="00354D87"/>
    <w:rsid w:val="0036135B"/>
    <w:rsid w:val="00367F04"/>
    <w:rsid w:val="00372EEA"/>
    <w:rsid w:val="00373E33"/>
    <w:rsid w:val="00375529"/>
    <w:rsid w:val="0038124D"/>
    <w:rsid w:val="003A3127"/>
    <w:rsid w:val="003B165F"/>
    <w:rsid w:val="003B58C6"/>
    <w:rsid w:val="003C04A3"/>
    <w:rsid w:val="003C5CBC"/>
    <w:rsid w:val="003D01F8"/>
    <w:rsid w:val="003D660F"/>
    <w:rsid w:val="003D678C"/>
    <w:rsid w:val="003D6BCE"/>
    <w:rsid w:val="003D788E"/>
    <w:rsid w:val="00403806"/>
    <w:rsid w:val="0040589A"/>
    <w:rsid w:val="00407CFF"/>
    <w:rsid w:val="00411CF3"/>
    <w:rsid w:val="004120C7"/>
    <w:rsid w:val="00415E41"/>
    <w:rsid w:val="004227A4"/>
    <w:rsid w:val="0042718D"/>
    <w:rsid w:val="00427482"/>
    <w:rsid w:val="00435623"/>
    <w:rsid w:val="00442938"/>
    <w:rsid w:val="004515D5"/>
    <w:rsid w:val="00457F4B"/>
    <w:rsid w:val="00464299"/>
    <w:rsid w:val="00467E93"/>
    <w:rsid w:val="0048562D"/>
    <w:rsid w:val="00487D52"/>
    <w:rsid w:val="004A2BC0"/>
    <w:rsid w:val="004A5942"/>
    <w:rsid w:val="004A79CB"/>
    <w:rsid w:val="004A7DEF"/>
    <w:rsid w:val="004C76E1"/>
    <w:rsid w:val="004D7F75"/>
    <w:rsid w:val="004E497F"/>
    <w:rsid w:val="004E6B09"/>
    <w:rsid w:val="00501F54"/>
    <w:rsid w:val="005152B5"/>
    <w:rsid w:val="00516BB5"/>
    <w:rsid w:val="00527F72"/>
    <w:rsid w:val="0053281A"/>
    <w:rsid w:val="0053730B"/>
    <w:rsid w:val="0054282E"/>
    <w:rsid w:val="005468F2"/>
    <w:rsid w:val="005472D7"/>
    <w:rsid w:val="0055030C"/>
    <w:rsid w:val="00554854"/>
    <w:rsid w:val="00566C52"/>
    <w:rsid w:val="00577E5F"/>
    <w:rsid w:val="00595D3B"/>
    <w:rsid w:val="005C0D66"/>
    <w:rsid w:val="005C21AA"/>
    <w:rsid w:val="005C31A0"/>
    <w:rsid w:val="005C41A5"/>
    <w:rsid w:val="005D1FA0"/>
    <w:rsid w:val="005D350C"/>
    <w:rsid w:val="005F458F"/>
    <w:rsid w:val="005F6396"/>
    <w:rsid w:val="00603648"/>
    <w:rsid w:val="00617E3E"/>
    <w:rsid w:val="006216AC"/>
    <w:rsid w:val="00625599"/>
    <w:rsid w:val="00635E0F"/>
    <w:rsid w:val="006364EE"/>
    <w:rsid w:val="00637696"/>
    <w:rsid w:val="0064744B"/>
    <w:rsid w:val="00647A9B"/>
    <w:rsid w:val="0066006D"/>
    <w:rsid w:val="00671050"/>
    <w:rsid w:val="006761BA"/>
    <w:rsid w:val="0067670F"/>
    <w:rsid w:val="00684812"/>
    <w:rsid w:val="0068797E"/>
    <w:rsid w:val="006A1607"/>
    <w:rsid w:val="006A6C56"/>
    <w:rsid w:val="006B16BF"/>
    <w:rsid w:val="006D22BB"/>
    <w:rsid w:val="006E36A5"/>
    <w:rsid w:val="006F0C72"/>
    <w:rsid w:val="006F1C08"/>
    <w:rsid w:val="006F5AA1"/>
    <w:rsid w:val="006F772A"/>
    <w:rsid w:val="007041BA"/>
    <w:rsid w:val="00704C75"/>
    <w:rsid w:val="0070692C"/>
    <w:rsid w:val="00707BDD"/>
    <w:rsid w:val="0072085C"/>
    <w:rsid w:val="0073626B"/>
    <w:rsid w:val="00745363"/>
    <w:rsid w:val="00755E81"/>
    <w:rsid w:val="007606A7"/>
    <w:rsid w:val="0076630F"/>
    <w:rsid w:val="007701F9"/>
    <w:rsid w:val="00782AE3"/>
    <w:rsid w:val="00785487"/>
    <w:rsid w:val="007903B2"/>
    <w:rsid w:val="0079084C"/>
    <w:rsid w:val="0079644B"/>
    <w:rsid w:val="007A0E28"/>
    <w:rsid w:val="007A54FA"/>
    <w:rsid w:val="007C2EB2"/>
    <w:rsid w:val="007D6AAC"/>
    <w:rsid w:val="007E3A89"/>
    <w:rsid w:val="007E4AF2"/>
    <w:rsid w:val="007F0FEE"/>
    <w:rsid w:val="007F1426"/>
    <w:rsid w:val="007F3746"/>
    <w:rsid w:val="00803A26"/>
    <w:rsid w:val="00810CEB"/>
    <w:rsid w:val="00811657"/>
    <w:rsid w:val="00826BF2"/>
    <w:rsid w:val="00831CEA"/>
    <w:rsid w:val="00832F31"/>
    <w:rsid w:val="00863C50"/>
    <w:rsid w:val="00867A83"/>
    <w:rsid w:val="008737B8"/>
    <w:rsid w:val="00874232"/>
    <w:rsid w:val="00877F7C"/>
    <w:rsid w:val="00885451"/>
    <w:rsid w:val="0088676A"/>
    <w:rsid w:val="008A03FA"/>
    <w:rsid w:val="008A3D59"/>
    <w:rsid w:val="008B2571"/>
    <w:rsid w:val="008C2B6B"/>
    <w:rsid w:val="008C5497"/>
    <w:rsid w:val="008C560E"/>
    <w:rsid w:val="008D53AB"/>
    <w:rsid w:val="008F5E26"/>
    <w:rsid w:val="00900DE4"/>
    <w:rsid w:val="00916E40"/>
    <w:rsid w:val="009213B7"/>
    <w:rsid w:val="00925601"/>
    <w:rsid w:val="00925B88"/>
    <w:rsid w:val="0093148F"/>
    <w:rsid w:val="009327E1"/>
    <w:rsid w:val="00932DA1"/>
    <w:rsid w:val="009345EC"/>
    <w:rsid w:val="00936B7E"/>
    <w:rsid w:val="00937CE6"/>
    <w:rsid w:val="0094189B"/>
    <w:rsid w:val="00944F85"/>
    <w:rsid w:val="00946B6B"/>
    <w:rsid w:val="00971B73"/>
    <w:rsid w:val="009720E8"/>
    <w:rsid w:val="00972958"/>
    <w:rsid w:val="00980A11"/>
    <w:rsid w:val="00985E6E"/>
    <w:rsid w:val="0099122F"/>
    <w:rsid w:val="00991244"/>
    <w:rsid w:val="009961A1"/>
    <w:rsid w:val="0099691E"/>
    <w:rsid w:val="00997524"/>
    <w:rsid w:val="00997EA3"/>
    <w:rsid w:val="009A08AB"/>
    <w:rsid w:val="009A0DE6"/>
    <w:rsid w:val="009A3A10"/>
    <w:rsid w:val="009A4E39"/>
    <w:rsid w:val="009A5314"/>
    <w:rsid w:val="009B127B"/>
    <w:rsid w:val="009B559B"/>
    <w:rsid w:val="009C121C"/>
    <w:rsid w:val="009C3113"/>
    <w:rsid w:val="009D4436"/>
    <w:rsid w:val="009D5367"/>
    <w:rsid w:val="009E0A0B"/>
    <w:rsid w:val="009E12DB"/>
    <w:rsid w:val="009E3DC7"/>
    <w:rsid w:val="009F325B"/>
    <w:rsid w:val="00A07B81"/>
    <w:rsid w:val="00A14BCC"/>
    <w:rsid w:val="00A17D95"/>
    <w:rsid w:val="00A20F7C"/>
    <w:rsid w:val="00A43E5A"/>
    <w:rsid w:val="00A44543"/>
    <w:rsid w:val="00A44ADA"/>
    <w:rsid w:val="00A47BD0"/>
    <w:rsid w:val="00A47E84"/>
    <w:rsid w:val="00A51461"/>
    <w:rsid w:val="00A51A14"/>
    <w:rsid w:val="00A556AB"/>
    <w:rsid w:val="00A57C27"/>
    <w:rsid w:val="00A61F42"/>
    <w:rsid w:val="00A663B2"/>
    <w:rsid w:val="00A73EF8"/>
    <w:rsid w:val="00A97370"/>
    <w:rsid w:val="00AA75F2"/>
    <w:rsid w:val="00AC3413"/>
    <w:rsid w:val="00AD2724"/>
    <w:rsid w:val="00AD3E24"/>
    <w:rsid w:val="00AD44D0"/>
    <w:rsid w:val="00AD5252"/>
    <w:rsid w:val="00AE7A50"/>
    <w:rsid w:val="00B1037F"/>
    <w:rsid w:val="00B107CE"/>
    <w:rsid w:val="00B11D02"/>
    <w:rsid w:val="00B14237"/>
    <w:rsid w:val="00B229D4"/>
    <w:rsid w:val="00B37EFB"/>
    <w:rsid w:val="00B416EF"/>
    <w:rsid w:val="00B4211B"/>
    <w:rsid w:val="00B5773D"/>
    <w:rsid w:val="00B63284"/>
    <w:rsid w:val="00B71C64"/>
    <w:rsid w:val="00B764FA"/>
    <w:rsid w:val="00B80803"/>
    <w:rsid w:val="00B87D00"/>
    <w:rsid w:val="00B91435"/>
    <w:rsid w:val="00B957A7"/>
    <w:rsid w:val="00BA07FD"/>
    <w:rsid w:val="00BA2BCB"/>
    <w:rsid w:val="00BA3C9C"/>
    <w:rsid w:val="00BA7A2F"/>
    <w:rsid w:val="00BB269C"/>
    <w:rsid w:val="00BB3680"/>
    <w:rsid w:val="00BB731F"/>
    <w:rsid w:val="00BC34BC"/>
    <w:rsid w:val="00BD01B6"/>
    <w:rsid w:val="00BD1E1B"/>
    <w:rsid w:val="00BE7764"/>
    <w:rsid w:val="00BF0A78"/>
    <w:rsid w:val="00BF35C5"/>
    <w:rsid w:val="00BF3E85"/>
    <w:rsid w:val="00BF4B58"/>
    <w:rsid w:val="00C07BFF"/>
    <w:rsid w:val="00C103CC"/>
    <w:rsid w:val="00C139EC"/>
    <w:rsid w:val="00C211CF"/>
    <w:rsid w:val="00C37925"/>
    <w:rsid w:val="00C37C46"/>
    <w:rsid w:val="00C45F08"/>
    <w:rsid w:val="00C526DA"/>
    <w:rsid w:val="00C54A77"/>
    <w:rsid w:val="00C60697"/>
    <w:rsid w:val="00C652DF"/>
    <w:rsid w:val="00C67A90"/>
    <w:rsid w:val="00C72C61"/>
    <w:rsid w:val="00C806AB"/>
    <w:rsid w:val="00C81B2E"/>
    <w:rsid w:val="00C83FBF"/>
    <w:rsid w:val="00CA13EF"/>
    <w:rsid w:val="00CB0589"/>
    <w:rsid w:val="00CB05C9"/>
    <w:rsid w:val="00CB3AAF"/>
    <w:rsid w:val="00CB6B98"/>
    <w:rsid w:val="00CC3418"/>
    <w:rsid w:val="00CC4708"/>
    <w:rsid w:val="00CC4BF0"/>
    <w:rsid w:val="00CC6CAD"/>
    <w:rsid w:val="00CD2007"/>
    <w:rsid w:val="00CF00F8"/>
    <w:rsid w:val="00CF1014"/>
    <w:rsid w:val="00CF409A"/>
    <w:rsid w:val="00CF4BE1"/>
    <w:rsid w:val="00D006A3"/>
    <w:rsid w:val="00D027C3"/>
    <w:rsid w:val="00D03C1B"/>
    <w:rsid w:val="00D03DC4"/>
    <w:rsid w:val="00D10910"/>
    <w:rsid w:val="00D140C8"/>
    <w:rsid w:val="00D20D77"/>
    <w:rsid w:val="00D215E4"/>
    <w:rsid w:val="00D228E6"/>
    <w:rsid w:val="00D26A4E"/>
    <w:rsid w:val="00D27926"/>
    <w:rsid w:val="00D30E8B"/>
    <w:rsid w:val="00D35C7A"/>
    <w:rsid w:val="00D41C07"/>
    <w:rsid w:val="00D43439"/>
    <w:rsid w:val="00D467E9"/>
    <w:rsid w:val="00D47D57"/>
    <w:rsid w:val="00D536C6"/>
    <w:rsid w:val="00D6392F"/>
    <w:rsid w:val="00D651F3"/>
    <w:rsid w:val="00D65CFC"/>
    <w:rsid w:val="00D66710"/>
    <w:rsid w:val="00D80D04"/>
    <w:rsid w:val="00D87E3C"/>
    <w:rsid w:val="00D976AD"/>
    <w:rsid w:val="00DA2BE9"/>
    <w:rsid w:val="00DA2C3A"/>
    <w:rsid w:val="00DA52B6"/>
    <w:rsid w:val="00DA5999"/>
    <w:rsid w:val="00DA66A8"/>
    <w:rsid w:val="00DB08AC"/>
    <w:rsid w:val="00DB26A4"/>
    <w:rsid w:val="00DE014E"/>
    <w:rsid w:val="00DE592A"/>
    <w:rsid w:val="00DF3A1A"/>
    <w:rsid w:val="00DF7CBD"/>
    <w:rsid w:val="00E00361"/>
    <w:rsid w:val="00E02B9A"/>
    <w:rsid w:val="00E046CF"/>
    <w:rsid w:val="00E04A63"/>
    <w:rsid w:val="00E069EF"/>
    <w:rsid w:val="00E4097D"/>
    <w:rsid w:val="00E4244F"/>
    <w:rsid w:val="00E4412F"/>
    <w:rsid w:val="00E50A6F"/>
    <w:rsid w:val="00E53723"/>
    <w:rsid w:val="00E77E09"/>
    <w:rsid w:val="00E843E4"/>
    <w:rsid w:val="00E93EB0"/>
    <w:rsid w:val="00E951AA"/>
    <w:rsid w:val="00EA50BC"/>
    <w:rsid w:val="00EA5880"/>
    <w:rsid w:val="00EA7240"/>
    <w:rsid w:val="00EB0783"/>
    <w:rsid w:val="00EB1D1D"/>
    <w:rsid w:val="00EB409F"/>
    <w:rsid w:val="00EB52FF"/>
    <w:rsid w:val="00EC2370"/>
    <w:rsid w:val="00EC3751"/>
    <w:rsid w:val="00EC45C2"/>
    <w:rsid w:val="00EC6799"/>
    <w:rsid w:val="00EC6AD4"/>
    <w:rsid w:val="00ED15FF"/>
    <w:rsid w:val="00ED645D"/>
    <w:rsid w:val="00EE43DE"/>
    <w:rsid w:val="00EF075A"/>
    <w:rsid w:val="00EF43AE"/>
    <w:rsid w:val="00EF5357"/>
    <w:rsid w:val="00EF6E5A"/>
    <w:rsid w:val="00F005BF"/>
    <w:rsid w:val="00F05334"/>
    <w:rsid w:val="00F05CFD"/>
    <w:rsid w:val="00F10FB0"/>
    <w:rsid w:val="00F118A0"/>
    <w:rsid w:val="00F200F2"/>
    <w:rsid w:val="00F4013D"/>
    <w:rsid w:val="00F4443C"/>
    <w:rsid w:val="00F51858"/>
    <w:rsid w:val="00F5714D"/>
    <w:rsid w:val="00F618C8"/>
    <w:rsid w:val="00F72F5E"/>
    <w:rsid w:val="00F75591"/>
    <w:rsid w:val="00F77F3B"/>
    <w:rsid w:val="00F83FA6"/>
    <w:rsid w:val="00F86496"/>
    <w:rsid w:val="00F86E4C"/>
    <w:rsid w:val="00F925D6"/>
    <w:rsid w:val="00F9790C"/>
    <w:rsid w:val="00FA05C9"/>
    <w:rsid w:val="00FB278A"/>
    <w:rsid w:val="00FB2F33"/>
    <w:rsid w:val="00FC1FB0"/>
    <w:rsid w:val="00FD1236"/>
    <w:rsid w:val="00FF1E3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53D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54854"/>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554854"/>
  </w:style>
  <w:style w:type="paragraph" w:styleId="a5">
    <w:name w:val="footer"/>
    <w:basedOn w:val="a"/>
    <w:link w:val="a6"/>
    <w:uiPriority w:val="99"/>
    <w:unhideWhenUsed/>
    <w:rsid w:val="00554854"/>
    <w:pPr>
      <w:tabs>
        <w:tab w:val="center" w:pos="4677"/>
        <w:tab w:val="right" w:pos="9355"/>
      </w:tabs>
      <w:spacing w:after="0" w:line="240" w:lineRule="auto"/>
    </w:pPr>
  </w:style>
  <w:style w:type="character" w:customStyle="1" w:styleId="a6">
    <w:name w:val="Нижний колонтитул Знак"/>
    <w:basedOn w:val="a0"/>
    <w:link w:val="a5"/>
    <w:uiPriority w:val="99"/>
    <w:rsid w:val="00554854"/>
  </w:style>
  <w:style w:type="paragraph" w:styleId="a7">
    <w:name w:val="footnote text"/>
    <w:basedOn w:val="a"/>
    <w:link w:val="a8"/>
    <w:uiPriority w:val="99"/>
    <w:semiHidden/>
    <w:unhideWhenUsed/>
    <w:rsid w:val="00BA2BCB"/>
    <w:pPr>
      <w:spacing w:after="0" w:line="240" w:lineRule="auto"/>
    </w:pPr>
    <w:rPr>
      <w:sz w:val="20"/>
      <w:szCs w:val="20"/>
    </w:rPr>
  </w:style>
  <w:style w:type="character" w:customStyle="1" w:styleId="a8">
    <w:name w:val="Текст сноски Знак"/>
    <w:basedOn w:val="a0"/>
    <w:link w:val="a7"/>
    <w:uiPriority w:val="99"/>
    <w:semiHidden/>
    <w:rsid w:val="00BA2BCB"/>
    <w:rPr>
      <w:sz w:val="20"/>
      <w:szCs w:val="20"/>
    </w:rPr>
  </w:style>
  <w:style w:type="character" w:styleId="a9">
    <w:name w:val="footnote reference"/>
    <w:basedOn w:val="a0"/>
    <w:uiPriority w:val="99"/>
    <w:semiHidden/>
    <w:unhideWhenUsed/>
    <w:rsid w:val="00BA2BCB"/>
    <w:rPr>
      <w:vertAlign w:val="superscript"/>
    </w:rPr>
  </w:style>
  <w:style w:type="table" w:styleId="aa">
    <w:name w:val="Table Grid"/>
    <w:basedOn w:val="a1"/>
    <w:uiPriority w:val="59"/>
    <w:rsid w:val="0064744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Hyperlink"/>
    <w:basedOn w:val="a0"/>
    <w:uiPriority w:val="99"/>
    <w:unhideWhenUsed/>
    <w:rsid w:val="003D788E"/>
    <w:rPr>
      <w:color w:val="0000FF" w:themeColor="hyperlink"/>
      <w:u w:val="single"/>
    </w:rPr>
  </w:style>
  <w:style w:type="paragraph" w:styleId="ac">
    <w:name w:val="Balloon Text"/>
    <w:basedOn w:val="a"/>
    <w:link w:val="ad"/>
    <w:uiPriority w:val="99"/>
    <w:semiHidden/>
    <w:unhideWhenUsed/>
    <w:rsid w:val="00275FC3"/>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275FC3"/>
    <w:rPr>
      <w:rFonts w:ascii="Tahoma" w:hAnsi="Tahoma" w:cs="Tahoma"/>
      <w:sz w:val="16"/>
      <w:szCs w:val="16"/>
    </w:rPr>
  </w:style>
  <w:style w:type="paragraph" w:styleId="ae">
    <w:name w:val="List Paragraph"/>
    <w:basedOn w:val="a"/>
    <w:uiPriority w:val="34"/>
    <w:qFormat/>
    <w:rsid w:val="005C0D66"/>
    <w:pPr>
      <w:ind w:left="720"/>
      <w:contextualSpacing/>
    </w:pPr>
  </w:style>
  <w:style w:type="character" w:styleId="af">
    <w:name w:val="FollowedHyperlink"/>
    <w:basedOn w:val="a0"/>
    <w:uiPriority w:val="99"/>
    <w:semiHidden/>
    <w:unhideWhenUsed/>
    <w:rsid w:val="003C5CBC"/>
    <w:rPr>
      <w:color w:val="800080" w:themeColor="followedHyperlink"/>
      <w:u w:val="single"/>
    </w:rPr>
  </w:style>
  <w:style w:type="character" w:styleId="af0">
    <w:name w:val="annotation reference"/>
    <w:basedOn w:val="a0"/>
    <w:uiPriority w:val="99"/>
    <w:semiHidden/>
    <w:unhideWhenUsed/>
    <w:rsid w:val="003C5CBC"/>
    <w:rPr>
      <w:sz w:val="16"/>
      <w:szCs w:val="16"/>
    </w:rPr>
  </w:style>
  <w:style w:type="paragraph" w:styleId="af1">
    <w:name w:val="annotation text"/>
    <w:basedOn w:val="a"/>
    <w:link w:val="af2"/>
    <w:uiPriority w:val="99"/>
    <w:semiHidden/>
    <w:unhideWhenUsed/>
    <w:rsid w:val="003C5CBC"/>
    <w:pPr>
      <w:spacing w:line="240" w:lineRule="auto"/>
    </w:pPr>
    <w:rPr>
      <w:sz w:val="20"/>
      <w:szCs w:val="20"/>
    </w:rPr>
  </w:style>
  <w:style w:type="character" w:customStyle="1" w:styleId="af2">
    <w:name w:val="Текст примечания Знак"/>
    <w:basedOn w:val="a0"/>
    <w:link w:val="af1"/>
    <w:uiPriority w:val="99"/>
    <w:semiHidden/>
    <w:rsid w:val="003C5CBC"/>
    <w:rPr>
      <w:sz w:val="20"/>
      <w:szCs w:val="20"/>
    </w:rPr>
  </w:style>
  <w:style w:type="paragraph" w:styleId="af3">
    <w:name w:val="annotation subject"/>
    <w:basedOn w:val="af1"/>
    <w:next w:val="af1"/>
    <w:link w:val="af4"/>
    <w:uiPriority w:val="99"/>
    <w:semiHidden/>
    <w:unhideWhenUsed/>
    <w:rsid w:val="003C5CBC"/>
    <w:rPr>
      <w:b/>
      <w:bCs/>
    </w:rPr>
  </w:style>
  <w:style w:type="character" w:customStyle="1" w:styleId="af4">
    <w:name w:val="Тема примечания Знак"/>
    <w:basedOn w:val="af2"/>
    <w:link w:val="af3"/>
    <w:uiPriority w:val="99"/>
    <w:semiHidden/>
    <w:rsid w:val="003C5CBC"/>
    <w:rPr>
      <w:b/>
      <w:bCs/>
      <w:sz w:val="20"/>
      <w:szCs w:val="20"/>
    </w:rPr>
  </w:style>
  <w:style w:type="character" w:customStyle="1" w:styleId="blk">
    <w:name w:val="blk"/>
    <w:rsid w:val="00AC3413"/>
  </w:style>
  <w:style w:type="paragraph" w:styleId="HTML">
    <w:name w:val="HTML Preformatted"/>
    <w:basedOn w:val="a"/>
    <w:link w:val="HTML0"/>
    <w:uiPriority w:val="99"/>
    <w:unhideWhenUsed/>
    <w:rsid w:val="00AC34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lang/>
    </w:rPr>
  </w:style>
  <w:style w:type="character" w:customStyle="1" w:styleId="HTML0">
    <w:name w:val="Стандартный HTML Знак"/>
    <w:basedOn w:val="a0"/>
    <w:link w:val="HTML"/>
    <w:uiPriority w:val="99"/>
    <w:rsid w:val="00AC3413"/>
    <w:rPr>
      <w:rFonts w:ascii="Courier New" w:eastAsia="Times New Roman" w:hAnsi="Courier New" w:cs="Times New Roman"/>
      <w:sz w:val="20"/>
      <w:szCs w:val="20"/>
      <w:lang/>
    </w:rPr>
  </w:style>
  <w:style w:type="paragraph" w:customStyle="1" w:styleId="ConsPlusNormal">
    <w:name w:val="ConsPlusNormal"/>
    <w:rsid w:val="00AC341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af5">
    <w:name w:val="No Spacing"/>
    <w:uiPriority w:val="1"/>
    <w:qFormat/>
    <w:rsid w:val="00141539"/>
    <w:pPr>
      <w:spacing w:after="0" w:line="240" w:lineRule="auto"/>
    </w:pPr>
  </w:style>
</w:styles>
</file>

<file path=word/webSettings.xml><?xml version="1.0" encoding="utf-8"?>
<w:webSettings xmlns:r="http://schemas.openxmlformats.org/officeDocument/2006/relationships" xmlns:w="http://schemas.openxmlformats.org/wordprocessingml/2006/main">
  <w:divs>
    <w:div w:id="574125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AD9D20-1CD5-4C3C-B5C8-075D4BC4F0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34</Pages>
  <Words>7529</Words>
  <Characters>42917</Characters>
  <Application>Microsoft Office Word</Application>
  <DocSecurity>0</DocSecurity>
  <Lines>357</Lines>
  <Paragraphs>100</Paragraphs>
  <ScaleCrop>false</ScaleCrop>
  <HeadingPairs>
    <vt:vector size="2" baseType="variant">
      <vt:variant>
        <vt:lpstr>Название</vt:lpstr>
      </vt:variant>
      <vt:variant>
        <vt:i4>1</vt:i4>
      </vt:variant>
    </vt:vector>
  </HeadingPairs>
  <TitlesOfParts>
    <vt:vector size="1" baseType="lpstr">
      <vt:lpstr/>
    </vt:vector>
  </TitlesOfParts>
  <Company>НРЦСАД</Company>
  <LinksUpToDate>false</LinksUpToDate>
  <CharactersWithSpaces>50346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user</cp:lastModifiedBy>
  <cp:revision>5</cp:revision>
  <cp:lastPrinted>2022-12-19T16:48:00Z</cp:lastPrinted>
  <dcterms:created xsi:type="dcterms:W3CDTF">2025-10-02T14:26:00Z</dcterms:created>
  <dcterms:modified xsi:type="dcterms:W3CDTF">2025-11-06T07:30:00Z</dcterms:modified>
</cp:coreProperties>
</file>